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07" w:rsidRDefault="00056B07" w:rsidP="00056B0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5D252536" wp14:editId="751163F4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07" w:rsidRDefault="00056B07" w:rsidP="00056B0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</w:p>
    <w:p w:rsidR="00056B07" w:rsidRDefault="00056B07" w:rsidP="00056B0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kern w:val="2"/>
          <w:sz w:val="20"/>
          <w:szCs w:val="24"/>
          <w:lang w:val="uk-UA"/>
        </w:rPr>
        <w:t>УКРАЇНА</w:t>
      </w:r>
    </w:p>
    <w:p w:rsidR="00056B07" w:rsidRDefault="00056B07" w:rsidP="00056B0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056B07" w:rsidRDefault="00056B07" w:rsidP="00056B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056B07" w:rsidRDefault="00056B07" w:rsidP="00056B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ТА ІНСПЕКТУВАННЯ</w:t>
      </w:r>
    </w:p>
    <w:p w:rsidR="00056B07" w:rsidRPr="00F52760" w:rsidRDefault="00056B07" w:rsidP="00056B0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/>
          <w:sz w:val="20"/>
          <w:lang w:eastAsia="ru-RU"/>
        </w:rPr>
      </w:pPr>
      <w:smartTag w:uri="urn:schemas-microsoft-com:office:smarttags" w:element="metricconverter">
        <w:smartTagPr>
          <w:attr w:name="ProductID" w:val="18000, м"/>
        </w:smartTagPr>
        <w:r w:rsidRPr="00F52760">
          <w:rPr>
            <w:rFonts w:ascii="Times New Roman" w:eastAsia="Times New Roman" w:hAnsi="Times New Roman"/>
            <w:sz w:val="20"/>
            <w:lang w:val="uk-UA" w:eastAsia="ru-RU"/>
          </w:rPr>
          <w:t>18000, м</w:t>
        </w:r>
      </w:smartTag>
      <w:r w:rsidRPr="00F52760">
        <w:rPr>
          <w:rFonts w:ascii="Times New Roman" w:eastAsia="Times New Roman" w:hAnsi="Times New Roman"/>
          <w:sz w:val="20"/>
          <w:lang w:val="uk-UA" w:eastAsia="ru-RU"/>
        </w:rPr>
        <w:t xml:space="preserve">. Черкаси, вул. Б.Вишневецького, 36, </w:t>
      </w:r>
      <w:proofErr w:type="spellStart"/>
      <w:r w:rsidRPr="00F52760">
        <w:rPr>
          <w:rFonts w:ascii="Times New Roman" w:eastAsia="Times New Roman" w:hAnsi="Times New Roman"/>
          <w:sz w:val="20"/>
          <w:lang w:val="uk-UA" w:eastAsia="ru-RU"/>
        </w:rPr>
        <w:t>тел</w:t>
      </w:r>
      <w:proofErr w:type="spellEnd"/>
      <w:r w:rsidRPr="00F52760">
        <w:rPr>
          <w:rFonts w:ascii="Times New Roman" w:eastAsia="Times New Roman" w:hAnsi="Times New Roman"/>
          <w:sz w:val="20"/>
          <w:lang w:val="uk-UA" w:eastAsia="ru-RU"/>
        </w:rPr>
        <w:t xml:space="preserve">: </w:t>
      </w:r>
      <w:r w:rsidRPr="00F52760">
        <w:rPr>
          <w:rFonts w:ascii="Times New Roman" w:eastAsia="Times New Roman" w:hAnsi="Times New Roman"/>
          <w:sz w:val="20"/>
          <w:lang w:eastAsia="ru-RU"/>
        </w:rPr>
        <w:t>36-20-38, 32-53-36</w:t>
      </w:r>
      <w:r w:rsidRPr="00F52760">
        <w:rPr>
          <w:rFonts w:ascii="Times New Roman" w:eastAsia="Times New Roman" w:hAnsi="Times New Roman"/>
          <w:sz w:val="20"/>
          <w:lang w:val="uk-UA" w:eastAsia="ru-RU"/>
        </w:rPr>
        <w:t>,</w:t>
      </w:r>
      <w:r w:rsidRPr="00F52760">
        <w:rPr>
          <w:rFonts w:ascii="Times New Roman" w:eastAsia="Times New Roman" w:hAnsi="Times New Roman"/>
          <w:sz w:val="20"/>
          <w:lang w:eastAsia="ru-RU"/>
        </w:rPr>
        <w:t xml:space="preserve"> </w:t>
      </w:r>
      <w:r w:rsidRPr="00F52760">
        <w:rPr>
          <w:rFonts w:ascii="Times New Roman" w:eastAsia="Times New Roman" w:hAnsi="Times New Roman"/>
          <w:sz w:val="20"/>
          <w:lang w:val="uk-UA" w:eastAsia="ru-RU"/>
        </w:rPr>
        <w:t xml:space="preserve">36-05-72, факс (0472) </w:t>
      </w:r>
      <w:r w:rsidRPr="00F52760">
        <w:rPr>
          <w:rFonts w:ascii="Times New Roman" w:eastAsia="Times New Roman" w:hAnsi="Times New Roman"/>
          <w:sz w:val="20"/>
          <w:lang w:eastAsia="ru-RU"/>
        </w:rPr>
        <w:t>32-53-36</w:t>
      </w:r>
      <w:r w:rsidRPr="00F52760">
        <w:rPr>
          <w:rFonts w:ascii="Times New Roman" w:eastAsia="Times New Roman" w:hAnsi="Times New Roman"/>
          <w:sz w:val="20"/>
          <w:lang w:val="uk-UA" w:eastAsia="ru-RU"/>
        </w:rPr>
        <w:t>,</w:t>
      </w:r>
    </w:p>
    <w:p w:rsidR="00056B07" w:rsidRPr="00056B07" w:rsidRDefault="00056B07" w:rsidP="00056B0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/>
          <w:sz w:val="20"/>
          <w:lang w:eastAsia="ru-RU"/>
        </w:rPr>
      </w:pPr>
      <w:proofErr w:type="gramStart"/>
      <w:r w:rsidRPr="00F52760">
        <w:rPr>
          <w:rFonts w:ascii="Times New Roman" w:eastAsia="Times New Roman" w:hAnsi="Times New Roman"/>
          <w:b/>
          <w:bCs/>
          <w:color w:val="000000"/>
          <w:sz w:val="20"/>
          <w:lang w:val="en-US" w:eastAsia="ru-RU"/>
        </w:rPr>
        <w:t>e</w:t>
      </w:r>
      <w:r w:rsidRPr="00056B07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-</w:t>
      </w:r>
      <w:r w:rsidRPr="00F52760">
        <w:rPr>
          <w:rFonts w:ascii="Times New Roman" w:eastAsia="Times New Roman" w:hAnsi="Times New Roman"/>
          <w:b/>
          <w:bCs/>
          <w:color w:val="000000"/>
          <w:sz w:val="20"/>
          <w:lang w:val="en-US" w:eastAsia="ru-RU"/>
        </w:rPr>
        <w:t>mail</w:t>
      </w:r>
      <w:proofErr w:type="gramEnd"/>
      <w:r w:rsidRPr="00F52760">
        <w:rPr>
          <w:rFonts w:ascii="Times New Roman" w:eastAsia="Times New Roman" w:hAnsi="Times New Roman"/>
          <w:b/>
          <w:bCs/>
          <w:color w:val="000000"/>
          <w:sz w:val="20"/>
          <w:lang w:val="uk-UA" w:eastAsia="ru-RU"/>
        </w:rPr>
        <w:t>:</w:t>
      </w:r>
      <w:r w:rsidRPr="00F52760">
        <w:rPr>
          <w:rFonts w:ascii="Times New Roman" w:eastAsia="Times New Roman" w:hAnsi="Times New Roman"/>
          <w:b/>
          <w:bCs/>
          <w:color w:val="444444"/>
          <w:sz w:val="20"/>
          <w:lang w:val="uk-UA" w:eastAsia="ru-RU"/>
        </w:rPr>
        <w:t xml:space="preserve"> </w:t>
      </w:r>
      <w:proofErr w:type="spellStart"/>
      <w:r w:rsidRPr="00F52760">
        <w:rPr>
          <w:rFonts w:ascii="Times New Roman" w:eastAsia="Times New Roman" w:hAnsi="Times New Roman"/>
          <w:sz w:val="20"/>
          <w:lang w:val="en-US" w:eastAsia="ru-RU"/>
        </w:rPr>
        <w:t>mvk</w:t>
      </w:r>
      <w:proofErr w:type="spellEnd"/>
      <w:r w:rsidRPr="00056B07">
        <w:rPr>
          <w:rFonts w:ascii="Times New Roman" w:eastAsia="Times New Roman" w:hAnsi="Times New Roman"/>
          <w:sz w:val="20"/>
          <w:lang w:eastAsia="ru-RU"/>
        </w:rPr>
        <w:t>.</w:t>
      </w:r>
      <w:proofErr w:type="spellStart"/>
      <w:r w:rsidRPr="00F52760">
        <w:rPr>
          <w:rFonts w:ascii="Times New Roman" w:eastAsia="Times New Roman" w:hAnsi="Times New Roman"/>
          <w:sz w:val="20"/>
          <w:lang w:val="en-US" w:eastAsia="ru-RU"/>
        </w:rPr>
        <w:t>arhitek</w:t>
      </w:r>
      <w:proofErr w:type="spellEnd"/>
      <w:r w:rsidRPr="00056B07">
        <w:rPr>
          <w:rFonts w:ascii="Times New Roman" w:eastAsia="Times New Roman" w:hAnsi="Times New Roman"/>
          <w:sz w:val="20"/>
          <w:lang w:eastAsia="ru-RU"/>
        </w:rPr>
        <w:t>@</w:t>
      </w:r>
      <w:proofErr w:type="spellStart"/>
      <w:r w:rsidRPr="00F52760">
        <w:rPr>
          <w:rFonts w:ascii="Times New Roman" w:eastAsia="Times New Roman" w:hAnsi="Times New Roman"/>
          <w:sz w:val="20"/>
          <w:lang w:val="en-US" w:eastAsia="ru-RU"/>
        </w:rPr>
        <w:t>ukr</w:t>
      </w:r>
      <w:proofErr w:type="spellEnd"/>
      <w:r w:rsidRPr="00056B07">
        <w:rPr>
          <w:rFonts w:ascii="Times New Roman" w:eastAsia="Times New Roman" w:hAnsi="Times New Roman"/>
          <w:sz w:val="20"/>
          <w:lang w:eastAsia="ru-RU"/>
        </w:rPr>
        <w:t>.</w:t>
      </w:r>
      <w:r w:rsidRPr="00F52760">
        <w:rPr>
          <w:rFonts w:ascii="Times New Roman" w:eastAsia="Times New Roman" w:hAnsi="Times New Roman"/>
          <w:sz w:val="20"/>
          <w:lang w:val="en-US" w:eastAsia="ru-RU"/>
        </w:rPr>
        <w:t>net</w:t>
      </w:r>
    </w:p>
    <w:p w:rsidR="00056B07" w:rsidRDefault="00056B07" w:rsidP="00056B07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Arial Unicode MS" w:hAnsi="Times New Roman"/>
          <w:b/>
          <w:kern w:val="2"/>
          <w:szCs w:val="20"/>
          <w:lang w:val="uk-UA"/>
        </w:rPr>
      </w:pPr>
      <w:r>
        <w:rPr>
          <w:rFonts w:ascii="Times New Roman" w:eastAsia="Arial Unicode MS" w:hAnsi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056B07" w:rsidRDefault="00056B07" w:rsidP="00056B0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</w:p>
    <w:p w:rsidR="00056B07" w:rsidRDefault="00056B07" w:rsidP="00056B0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056B07" w:rsidRDefault="00056B07" w:rsidP="00056B0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7"/>
          <w:szCs w:val="27"/>
          <w:lang w:val="uk-UA"/>
        </w:rPr>
      </w:pPr>
    </w:p>
    <w:p w:rsidR="00056B07" w:rsidRDefault="00056B07" w:rsidP="00056B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</w:pP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“____” _____________  2016</w:t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>№ _______</w:t>
      </w:r>
    </w:p>
    <w:p w:rsidR="00056B07" w:rsidRDefault="00B47E14" w:rsidP="00056B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7"/>
          <w:szCs w:val="27"/>
          <w:lang w:val="uk-UA"/>
        </w:rPr>
      </w:pPr>
      <w:r>
        <w:rPr>
          <w:rFonts w:ascii="Times New Roman" w:eastAsia="Arial Unicode MS" w:hAnsi="Times New Roman"/>
          <w:kern w:val="2"/>
          <w:sz w:val="27"/>
          <w:szCs w:val="27"/>
          <w:lang w:val="uk-UA"/>
        </w:rPr>
        <w:t xml:space="preserve">  </w:t>
      </w:r>
    </w:p>
    <w:p w:rsidR="00B47E14" w:rsidRDefault="00B47E14" w:rsidP="00056B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7"/>
          <w:szCs w:val="27"/>
          <w:lang w:val="uk-UA"/>
        </w:rPr>
      </w:pPr>
    </w:p>
    <w:p w:rsidR="00056B07" w:rsidRPr="00B47E14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8"/>
          <w:szCs w:val="28"/>
          <w:lang w:val="uk-UA"/>
        </w:rPr>
      </w:pPr>
      <w:r w:rsidRPr="00B47E14">
        <w:rPr>
          <w:rFonts w:ascii="Times New Roman" w:eastAsia="Times New Roman" w:hAnsi="Times New Roman"/>
          <w:sz w:val="28"/>
          <w:szCs w:val="28"/>
          <w:lang w:val="uk-UA"/>
        </w:rPr>
        <w:t xml:space="preserve">Про  надання  </w:t>
      </w:r>
      <w:r w:rsidR="009D5416" w:rsidRPr="00B47E14">
        <w:rPr>
          <w:rFonts w:ascii="Times New Roman" w:eastAsia="Times New Roman" w:hAnsi="Times New Roman"/>
          <w:sz w:val="28"/>
          <w:szCs w:val="28"/>
          <w:lang w:val="uk-UA"/>
        </w:rPr>
        <w:t>ТОВ «</w:t>
      </w:r>
      <w:proofErr w:type="spellStart"/>
      <w:r w:rsidR="009D5416" w:rsidRPr="00B47E14">
        <w:rPr>
          <w:rFonts w:ascii="Times New Roman" w:eastAsia="Times New Roman" w:hAnsi="Times New Roman"/>
          <w:sz w:val="28"/>
          <w:szCs w:val="28"/>
          <w:lang w:val="uk-UA"/>
        </w:rPr>
        <w:t>Форест</w:t>
      </w:r>
      <w:proofErr w:type="spellEnd"/>
      <w:r w:rsidR="009D5416" w:rsidRPr="00B47E1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9D5416" w:rsidRPr="00B47E14">
        <w:rPr>
          <w:rFonts w:ascii="Times New Roman" w:eastAsia="Times New Roman" w:hAnsi="Times New Roman"/>
          <w:sz w:val="28"/>
          <w:szCs w:val="28"/>
          <w:lang w:val="uk-UA"/>
        </w:rPr>
        <w:t>Хілл</w:t>
      </w:r>
      <w:proofErr w:type="spellEnd"/>
      <w:r w:rsidRPr="00B47E14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Pr="00B47E14">
        <w:rPr>
          <w:rFonts w:ascii="Times New Roman" w:eastAsia="Times New Roman" w:hAnsi="Times New Roman" w:cs="Arial Unicode MS"/>
          <w:sz w:val="28"/>
          <w:szCs w:val="28"/>
          <w:lang w:val="uk-UA"/>
        </w:rPr>
        <w:t xml:space="preserve"> </w:t>
      </w:r>
    </w:p>
    <w:p w:rsidR="00056B07" w:rsidRPr="00B47E14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8"/>
          <w:szCs w:val="28"/>
          <w:lang w:val="uk-UA"/>
        </w:rPr>
      </w:pPr>
      <w:r w:rsidRPr="00B47E14">
        <w:rPr>
          <w:rFonts w:ascii="Times New Roman" w:eastAsia="Times New Roman" w:hAnsi="Times New Roman" w:cs="Arial Unicode MS"/>
          <w:sz w:val="28"/>
          <w:szCs w:val="28"/>
          <w:lang w:val="uk-UA"/>
        </w:rPr>
        <w:t xml:space="preserve">містобудівних умов і обмежень </w:t>
      </w:r>
    </w:p>
    <w:p w:rsidR="00582F1A" w:rsidRPr="00B47E14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47E14">
        <w:rPr>
          <w:rFonts w:ascii="Times New Roman" w:eastAsia="Times New Roman" w:hAnsi="Times New Roman"/>
          <w:sz w:val="28"/>
          <w:szCs w:val="28"/>
          <w:lang w:val="uk-UA"/>
        </w:rPr>
        <w:t xml:space="preserve">забудови земельної ділянки </w:t>
      </w:r>
    </w:p>
    <w:p w:rsidR="00056B07" w:rsidRPr="00B47E14" w:rsidRDefault="009D5416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47E14">
        <w:rPr>
          <w:rFonts w:ascii="Times New Roman" w:eastAsia="Times New Roman" w:hAnsi="Times New Roman"/>
          <w:sz w:val="28"/>
          <w:szCs w:val="28"/>
          <w:lang w:val="uk-UA"/>
        </w:rPr>
        <w:t>по вул. Верхній Горовій, 65/2</w:t>
      </w:r>
    </w:p>
    <w:p w:rsidR="00056B07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47E14" w:rsidRPr="00B47E14" w:rsidRDefault="00B47E14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6B07" w:rsidRPr="00B47E14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47E14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На підставі заяви </w:t>
      </w:r>
      <w:r w:rsidR="009D5416" w:rsidRPr="00B47E14">
        <w:rPr>
          <w:rFonts w:ascii="Times New Roman" w:eastAsia="Times New Roman" w:hAnsi="Times New Roman"/>
          <w:sz w:val="28"/>
          <w:szCs w:val="28"/>
          <w:lang w:val="uk-UA"/>
        </w:rPr>
        <w:t>товариства з обмеженою відповідальністю «</w:t>
      </w:r>
      <w:proofErr w:type="spellStart"/>
      <w:r w:rsidR="009D5416" w:rsidRPr="00B47E14">
        <w:rPr>
          <w:rFonts w:ascii="Times New Roman" w:eastAsia="Times New Roman" w:hAnsi="Times New Roman"/>
          <w:sz w:val="28"/>
          <w:szCs w:val="28"/>
          <w:lang w:val="uk-UA"/>
        </w:rPr>
        <w:t>Форест</w:t>
      </w:r>
      <w:proofErr w:type="spellEnd"/>
      <w:r w:rsidR="009D5416" w:rsidRPr="00B47E1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9D5416" w:rsidRPr="00B47E14">
        <w:rPr>
          <w:rFonts w:ascii="Times New Roman" w:eastAsia="Times New Roman" w:hAnsi="Times New Roman"/>
          <w:sz w:val="28"/>
          <w:szCs w:val="28"/>
          <w:lang w:val="uk-UA"/>
        </w:rPr>
        <w:t>Хілл</w:t>
      </w:r>
      <w:proofErr w:type="spellEnd"/>
      <w:r w:rsidR="009D5416" w:rsidRPr="00B47E14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Pr="00B47E14">
        <w:rPr>
          <w:rFonts w:ascii="Times New Roman" w:eastAsia="Times New Roman" w:hAnsi="Times New Roman"/>
          <w:sz w:val="28"/>
          <w:szCs w:val="28"/>
          <w:lang w:val="uk-UA"/>
        </w:rPr>
        <w:t xml:space="preserve">, договору </w:t>
      </w:r>
      <w:r w:rsidR="009D5416" w:rsidRPr="00B47E14">
        <w:rPr>
          <w:rFonts w:ascii="Times New Roman" w:eastAsia="Times New Roman" w:hAnsi="Times New Roman"/>
          <w:sz w:val="28"/>
          <w:szCs w:val="28"/>
          <w:lang w:val="uk-UA"/>
        </w:rPr>
        <w:t xml:space="preserve">оренди землі від 19.08.2016, </w:t>
      </w:r>
      <w:r w:rsidRPr="00B47E1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D5416" w:rsidRPr="00B47E14">
        <w:rPr>
          <w:rFonts w:ascii="Times New Roman" w:eastAsia="Times New Roman" w:hAnsi="Times New Roman"/>
          <w:sz w:val="28"/>
          <w:szCs w:val="28"/>
          <w:lang w:val="uk-UA"/>
        </w:rPr>
        <w:t>інформаційної довідки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 від 31.08.2016 № 67037866</w:t>
      </w:r>
      <w:r w:rsidRPr="00B47E14">
        <w:rPr>
          <w:rFonts w:ascii="Times New Roman" w:eastAsia="Times New Roman" w:hAnsi="Times New Roman" w:cs="Arial Unicode MS"/>
          <w:sz w:val="28"/>
          <w:szCs w:val="28"/>
          <w:lang w:val="uk-UA"/>
        </w:rPr>
        <w:t xml:space="preserve">, відповідно до ст. 29, ст. 40 Закону  України  </w:t>
      </w:r>
      <w:r w:rsidR="009D5416" w:rsidRPr="00B47E14">
        <w:rPr>
          <w:rFonts w:ascii="Times New Roman" w:eastAsia="Times New Roman" w:hAnsi="Times New Roman" w:cs="Arial Unicode MS"/>
          <w:sz w:val="28"/>
          <w:szCs w:val="28"/>
          <w:lang w:val="uk-UA"/>
        </w:rPr>
        <w:t>«</w:t>
      </w:r>
      <w:r w:rsidRPr="00B47E14">
        <w:rPr>
          <w:rFonts w:ascii="Times New Roman" w:eastAsia="Times New Roman" w:hAnsi="Times New Roman" w:cs="Arial Unicode MS"/>
          <w:sz w:val="28"/>
          <w:szCs w:val="28"/>
          <w:lang w:val="uk-UA"/>
        </w:rPr>
        <w:t>Про регул</w:t>
      </w:r>
      <w:r w:rsidR="009D5416" w:rsidRPr="00B47E14">
        <w:rPr>
          <w:rFonts w:ascii="Times New Roman" w:eastAsia="Times New Roman" w:hAnsi="Times New Roman" w:cs="Arial Unicode MS"/>
          <w:sz w:val="28"/>
          <w:szCs w:val="28"/>
          <w:lang w:val="uk-UA"/>
        </w:rPr>
        <w:t>ювання містобудівної діяльності»</w:t>
      </w:r>
      <w:r w:rsidRPr="00B47E14">
        <w:rPr>
          <w:rFonts w:ascii="Times New Roman" w:eastAsia="Times New Roman" w:hAnsi="Times New Roman" w:cs="Arial Unicode MS"/>
          <w:sz w:val="28"/>
          <w:szCs w:val="28"/>
          <w:lang w:val="uk-UA"/>
        </w:rPr>
        <w:t xml:space="preserve">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15.01.2015 № 38 «Про внесення змін до рішення виконавчого комітету Черкаської міської ради від 02.04.2013 № 383 «Про затвердження реєстрів послуг, які надаються виконавчими органами Черкаської міської ради» </w:t>
      </w:r>
    </w:p>
    <w:p w:rsidR="00056B07" w:rsidRPr="00B47E14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47E14">
        <w:rPr>
          <w:rFonts w:ascii="Times New Roman" w:eastAsia="Times New Roman" w:hAnsi="Times New Roman"/>
          <w:sz w:val="28"/>
          <w:szCs w:val="28"/>
          <w:lang w:val="uk-UA"/>
        </w:rPr>
        <w:t>НАКАЗУЮ:</w:t>
      </w:r>
    </w:p>
    <w:p w:rsidR="00056B07" w:rsidRPr="00B47E14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8"/>
          <w:szCs w:val="28"/>
          <w:lang w:val="uk-UA"/>
        </w:rPr>
      </w:pPr>
      <w:r w:rsidRPr="00B47E14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1. Надати </w:t>
      </w:r>
      <w:r w:rsidR="009D5416" w:rsidRPr="00B47E14">
        <w:rPr>
          <w:rFonts w:ascii="Times New Roman" w:eastAsia="Times New Roman" w:hAnsi="Times New Roman"/>
          <w:sz w:val="28"/>
          <w:szCs w:val="28"/>
          <w:lang w:val="uk-UA"/>
        </w:rPr>
        <w:t>товариств</w:t>
      </w:r>
      <w:r w:rsidR="00582F1A" w:rsidRPr="00B47E14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9D5416" w:rsidRPr="00B47E14">
        <w:rPr>
          <w:rFonts w:ascii="Times New Roman" w:eastAsia="Times New Roman" w:hAnsi="Times New Roman"/>
          <w:sz w:val="28"/>
          <w:szCs w:val="28"/>
          <w:lang w:val="uk-UA"/>
        </w:rPr>
        <w:t xml:space="preserve"> з обмеженою відповідальністю «</w:t>
      </w:r>
      <w:proofErr w:type="spellStart"/>
      <w:r w:rsidR="009D5416" w:rsidRPr="00B47E14">
        <w:rPr>
          <w:rFonts w:ascii="Times New Roman" w:eastAsia="Times New Roman" w:hAnsi="Times New Roman"/>
          <w:sz w:val="28"/>
          <w:szCs w:val="28"/>
          <w:lang w:val="uk-UA"/>
        </w:rPr>
        <w:t>Форест</w:t>
      </w:r>
      <w:proofErr w:type="spellEnd"/>
      <w:r w:rsidR="009D5416" w:rsidRPr="00B47E1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9D5416" w:rsidRPr="00B47E14">
        <w:rPr>
          <w:rFonts w:ascii="Times New Roman" w:eastAsia="Times New Roman" w:hAnsi="Times New Roman"/>
          <w:sz w:val="28"/>
          <w:szCs w:val="28"/>
          <w:lang w:val="uk-UA"/>
        </w:rPr>
        <w:t>Хілл</w:t>
      </w:r>
      <w:proofErr w:type="spellEnd"/>
      <w:r w:rsidR="009D5416" w:rsidRPr="00B47E14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Pr="00B47E1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47E14">
        <w:rPr>
          <w:rFonts w:ascii="Times New Roman" w:eastAsia="Times New Roman" w:hAnsi="Times New Roman" w:cs="Arial Unicode MS"/>
          <w:sz w:val="28"/>
          <w:szCs w:val="28"/>
          <w:lang w:val="uk-UA"/>
        </w:rPr>
        <w:t xml:space="preserve"> містобудівні умови і обмеження  </w:t>
      </w:r>
      <w:r w:rsidRPr="00B47E14">
        <w:rPr>
          <w:rFonts w:ascii="Times New Roman" w:eastAsia="Times New Roman" w:hAnsi="Times New Roman"/>
          <w:sz w:val="28"/>
          <w:szCs w:val="28"/>
          <w:lang w:val="uk-UA"/>
        </w:rPr>
        <w:t xml:space="preserve">забудови  земельної  ділянки </w:t>
      </w:r>
      <w:r w:rsidR="00582F1A" w:rsidRPr="00B47E14">
        <w:rPr>
          <w:rFonts w:ascii="Times New Roman" w:eastAsia="Times New Roman" w:hAnsi="Times New Roman"/>
          <w:sz w:val="28"/>
          <w:szCs w:val="28"/>
          <w:lang w:val="uk-UA"/>
        </w:rPr>
        <w:t>по вул. Верхній Горовій, 65/2</w:t>
      </w:r>
      <w:r w:rsidR="00582F1A" w:rsidRPr="00B47E1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47E14">
        <w:rPr>
          <w:rFonts w:ascii="Times New Roman" w:eastAsia="Times New Roman" w:hAnsi="Times New Roman"/>
          <w:sz w:val="28"/>
          <w:szCs w:val="28"/>
          <w:lang w:val="uk-UA"/>
        </w:rPr>
        <w:t xml:space="preserve">на </w:t>
      </w:r>
      <w:r w:rsidR="004361C8" w:rsidRPr="00B47E14">
        <w:rPr>
          <w:rFonts w:ascii="Times New Roman" w:eastAsia="Times New Roman" w:hAnsi="Times New Roman"/>
          <w:sz w:val="28"/>
          <w:szCs w:val="28"/>
          <w:lang w:val="uk-UA"/>
        </w:rPr>
        <w:t>реконструкцію нежитлової будівлі з прибудовами під реабілітаційний центр</w:t>
      </w:r>
      <w:r w:rsidRPr="00B47E1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47E14">
        <w:rPr>
          <w:rFonts w:ascii="Times New Roman" w:eastAsia="Times New Roman" w:hAnsi="Times New Roman" w:cs="Arial Unicode MS"/>
          <w:sz w:val="28"/>
          <w:szCs w:val="28"/>
          <w:lang w:val="uk-UA"/>
        </w:rPr>
        <w:t>(додаються).</w:t>
      </w:r>
    </w:p>
    <w:p w:rsidR="00056B07" w:rsidRPr="00B47E14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47E14">
        <w:rPr>
          <w:rFonts w:ascii="Times New Roman" w:eastAsia="Times New Roman" w:hAnsi="Times New Roman" w:cs="Arial Unicode MS"/>
          <w:sz w:val="28"/>
          <w:szCs w:val="28"/>
          <w:lang w:val="uk-UA"/>
        </w:rPr>
        <w:tab/>
      </w:r>
      <w:r w:rsidRPr="00B47E14">
        <w:rPr>
          <w:rFonts w:ascii="Times New Roman" w:eastAsia="Times New Roman" w:hAnsi="Times New Roman"/>
          <w:sz w:val="28"/>
          <w:szCs w:val="28"/>
          <w:lang w:val="uk-UA"/>
        </w:rPr>
        <w:t>2. Забудовнику:</w:t>
      </w:r>
    </w:p>
    <w:p w:rsidR="00056B07" w:rsidRPr="00B47E14" w:rsidRDefault="00056B07" w:rsidP="00582F1A">
      <w:pPr>
        <w:suppressAutoHyphens/>
        <w:spacing w:after="0" w:line="240" w:lineRule="auto"/>
        <w:ind w:firstLine="708"/>
        <w:jc w:val="both"/>
        <w:rPr>
          <w:rFonts w:eastAsia="Times New Roman"/>
          <w:kern w:val="3"/>
          <w:sz w:val="28"/>
          <w:szCs w:val="28"/>
          <w:lang w:val="uk-UA"/>
        </w:rPr>
      </w:pPr>
      <w:r w:rsidRPr="00B47E14"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2.1. </w:t>
      </w:r>
      <w:r w:rsidRPr="00B47E14">
        <w:rPr>
          <w:rFonts w:ascii="Times New Roman" w:eastAsia="Times New Roman" w:hAnsi="Times New Roman" w:cs="Arial Unicode MS"/>
          <w:kern w:val="3"/>
          <w:sz w:val="28"/>
          <w:szCs w:val="28"/>
          <w:lang w:val="uk-UA"/>
        </w:rPr>
        <w:t xml:space="preserve">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 w:rsidRPr="00B47E14"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на </w:t>
      </w:r>
      <w:r w:rsidR="004361C8" w:rsidRPr="00B47E14">
        <w:rPr>
          <w:rFonts w:ascii="Times New Roman" w:eastAsia="Times New Roman" w:hAnsi="Times New Roman"/>
          <w:sz w:val="28"/>
          <w:szCs w:val="28"/>
          <w:lang w:val="uk-UA"/>
        </w:rPr>
        <w:t>реконструкцію нежитлової будівлі з прибудовами під реабілітаційний центр</w:t>
      </w:r>
      <w:r w:rsidR="004361C8" w:rsidRPr="00B47E1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82F1A" w:rsidRPr="00B47E14">
        <w:rPr>
          <w:rFonts w:ascii="Times New Roman" w:eastAsia="Times New Roman" w:hAnsi="Times New Roman"/>
          <w:sz w:val="28"/>
          <w:szCs w:val="28"/>
          <w:lang w:val="uk-UA"/>
        </w:rPr>
        <w:t>по вул. Верхній Горовій, 65/2</w:t>
      </w:r>
      <w:r w:rsidRPr="00B47E14">
        <w:rPr>
          <w:rFonts w:ascii="Times New Roman" w:eastAsia="Times New Roman" w:hAnsi="Times New Roman"/>
          <w:kern w:val="3"/>
          <w:sz w:val="28"/>
          <w:szCs w:val="28"/>
          <w:lang w:val="uk-UA"/>
        </w:rPr>
        <w:t>.</w:t>
      </w:r>
    </w:p>
    <w:p w:rsidR="00056B07" w:rsidRPr="00B47E14" w:rsidRDefault="00056B07" w:rsidP="00056B0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8"/>
          <w:szCs w:val="28"/>
          <w:lang w:val="uk-UA"/>
        </w:rPr>
      </w:pPr>
      <w:r w:rsidRPr="00B47E14">
        <w:rPr>
          <w:rFonts w:ascii="Times New Roman" w:eastAsia="Times New Roman" w:hAnsi="Times New Roman" w:cs="Arial Unicode MS"/>
          <w:kern w:val="3"/>
          <w:sz w:val="28"/>
          <w:szCs w:val="28"/>
          <w:lang w:val="uk-UA"/>
        </w:rPr>
        <w:tab/>
        <w:t>2.2. Розробити проект благоустрою та озеленення території, прилеглої земельної ділянки.</w:t>
      </w:r>
    </w:p>
    <w:p w:rsidR="00056B07" w:rsidRPr="00B47E14" w:rsidRDefault="00056B07" w:rsidP="00056B0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kern w:val="3"/>
          <w:sz w:val="28"/>
          <w:szCs w:val="28"/>
        </w:rPr>
      </w:pPr>
      <w:r w:rsidRPr="00B47E14"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lastRenderedPageBreak/>
        <w:t>2.3. Укласти договір зі спеціалізованим підприємством на вивіз будівельних відходів та забезпечити його виконання.</w:t>
      </w:r>
    </w:p>
    <w:p w:rsidR="00056B07" w:rsidRDefault="00B47E14" w:rsidP="00056B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47E14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056B07" w:rsidRPr="00B47E14">
        <w:rPr>
          <w:rFonts w:ascii="Times New Roman" w:eastAsia="Times New Roman" w:hAnsi="Times New Roman"/>
          <w:sz w:val="28"/>
          <w:szCs w:val="28"/>
          <w:lang w:val="uk-UA"/>
        </w:rPr>
        <w:t>. З</w:t>
      </w:r>
      <w:r w:rsidR="00056B07" w:rsidRPr="00B47E14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вернутись до виконавчого комітету </w:t>
      </w:r>
      <w:r w:rsidRPr="00B47E14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щодо визначення необхідності </w:t>
      </w:r>
      <w:r w:rsidR="00056B07" w:rsidRPr="00B47E14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укладання договору про пайову участь у розвитку і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нфраструктури населеного пункту.</w:t>
      </w:r>
    </w:p>
    <w:p w:rsidR="00056B07" w:rsidRPr="00B47E14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47E14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="00B47E14">
        <w:rPr>
          <w:rFonts w:ascii="Times New Roman" w:eastAsia="Times New Roman" w:hAnsi="Times New Roman"/>
          <w:sz w:val="28"/>
          <w:szCs w:val="28"/>
          <w:lang w:val="uk-UA" w:eastAsia="ar-SA"/>
        </w:rPr>
        <w:t>4</w:t>
      </w:r>
      <w:r w:rsidRPr="00B47E14">
        <w:rPr>
          <w:rFonts w:ascii="Times New Roman" w:eastAsia="Times New Roman" w:hAnsi="Times New Roman"/>
          <w:sz w:val="28"/>
          <w:szCs w:val="28"/>
          <w:lang w:val="uk-UA" w:eastAsia="ar-SA"/>
        </w:rPr>
        <w:t>. Контроль за виконанням наказу залишаю за собою.</w:t>
      </w:r>
    </w:p>
    <w:p w:rsidR="00056B07" w:rsidRPr="00B47E14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056B07" w:rsidRPr="00B47E14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056B07" w:rsidRPr="00B47E14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056B07" w:rsidRPr="00B47E14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ar-SA"/>
        </w:rPr>
      </w:pPr>
      <w:r w:rsidRPr="00B47E14">
        <w:rPr>
          <w:rFonts w:ascii="Times New Roman" w:eastAsia="Times New Roman" w:hAnsi="Times New Roman"/>
          <w:sz w:val="28"/>
          <w:szCs w:val="28"/>
          <w:lang w:val="uk-UA" w:eastAsia="ar-SA"/>
        </w:rPr>
        <w:t>Директор департаменту</w:t>
      </w:r>
      <w:r w:rsidRPr="00B47E14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Pr="00B47E14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Pr="00B47E14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Pr="00B47E14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Pr="00B47E14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Pr="00B47E14">
        <w:rPr>
          <w:rFonts w:ascii="Times New Roman" w:eastAsia="Times New Roman" w:hAnsi="Times New Roman"/>
          <w:sz w:val="28"/>
          <w:szCs w:val="28"/>
          <w:lang w:val="uk-UA" w:eastAsia="ar-SA"/>
        </w:rPr>
        <w:tab/>
        <w:t xml:space="preserve">     </w:t>
      </w:r>
      <w:r w:rsidRPr="00B47E14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Pr="00B47E14">
        <w:rPr>
          <w:rFonts w:ascii="Times New Roman" w:eastAsia="Times New Roman" w:hAnsi="Times New Roman"/>
          <w:sz w:val="28"/>
          <w:szCs w:val="28"/>
          <w:lang w:val="uk-UA" w:eastAsia="ar-SA"/>
        </w:rPr>
        <w:tab/>
        <w:t>А.О. Савін</w:t>
      </w:r>
      <w:r w:rsidRPr="00B47E14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</w:p>
    <w:p w:rsidR="00056B07" w:rsidRPr="00B47E14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056B07" w:rsidRPr="00B47E14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056B07" w:rsidRPr="00B47E14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056B07" w:rsidRPr="00B47E14" w:rsidRDefault="00056B07" w:rsidP="00056B07">
      <w:pPr>
        <w:suppressAutoHyphens/>
        <w:spacing w:after="0" w:line="240" w:lineRule="auto"/>
        <w:ind w:firstLine="6120"/>
        <w:rPr>
          <w:rFonts w:ascii="Times New Roman" w:eastAsia="Times New Roman" w:hAnsi="Times New Roman"/>
          <w:color w:val="FF0000"/>
          <w:sz w:val="28"/>
          <w:szCs w:val="28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  <w:r w:rsidRPr="00C70CB6">
        <w:rPr>
          <w:rFonts w:ascii="Times New Roman" w:eastAsia="Times New Roman" w:hAnsi="Times New Roman"/>
          <w:sz w:val="25"/>
          <w:szCs w:val="25"/>
          <w:lang w:val="uk-UA" w:eastAsia="ar-SA"/>
        </w:rPr>
        <w:t xml:space="preserve">    </w:t>
      </w: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040" w:firstLine="63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  <w:r w:rsidRPr="00C70CB6">
        <w:rPr>
          <w:rFonts w:ascii="Times New Roman" w:eastAsia="Times New Roman" w:hAnsi="Times New Roman"/>
          <w:sz w:val="25"/>
          <w:szCs w:val="25"/>
          <w:lang w:val="uk-UA" w:eastAsia="ar-SA"/>
        </w:rPr>
        <w:t xml:space="preserve"> </w:t>
      </w:r>
    </w:p>
    <w:p w:rsidR="00056B07" w:rsidRPr="00C70CB6" w:rsidRDefault="00056B07" w:rsidP="00056B07">
      <w:pPr>
        <w:suppressAutoHyphens/>
        <w:spacing w:after="0" w:line="240" w:lineRule="auto"/>
        <w:ind w:left="5040" w:firstLine="63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56B07" w:rsidRDefault="00056B07" w:rsidP="00056B07">
      <w:pPr>
        <w:suppressAutoHyphens/>
        <w:spacing w:after="0" w:line="240" w:lineRule="auto"/>
        <w:ind w:left="5040" w:firstLine="63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  <w:r w:rsidRPr="00C70CB6">
        <w:rPr>
          <w:rFonts w:ascii="Times New Roman" w:eastAsia="Times New Roman" w:hAnsi="Times New Roman"/>
          <w:sz w:val="25"/>
          <w:szCs w:val="25"/>
          <w:lang w:val="uk-UA" w:eastAsia="ar-SA"/>
        </w:rPr>
        <w:t xml:space="preserve">      </w:t>
      </w:r>
    </w:p>
    <w:p w:rsidR="004361C8" w:rsidRDefault="004361C8" w:rsidP="00056B0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4361C8" w:rsidRDefault="004361C8" w:rsidP="00056B0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4361C8" w:rsidRDefault="004361C8" w:rsidP="00056B0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4361C8" w:rsidRDefault="004361C8" w:rsidP="00056B0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B0675" w:rsidRDefault="00BB0675" w:rsidP="00056B0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B0675" w:rsidRDefault="00BB0675" w:rsidP="00056B0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47E14" w:rsidRDefault="00B47E14" w:rsidP="00056B0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47E14" w:rsidRDefault="00B47E14" w:rsidP="00056B0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47E14" w:rsidRDefault="00B47E14" w:rsidP="00056B0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47E14" w:rsidRDefault="00B47E14" w:rsidP="00056B0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47E14" w:rsidRDefault="00B47E14" w:rsidP="00056B0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47E14" w:rsidRDefault="00B47E14" w:rsidP="00056B0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47E14" w:rsidRDefault="00B47E14" w:rsidP="00056B0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47E14" w:rsidRDefault="00B47E14" w:rsidP="00056B0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47E14" w:rsidRDefault="00B47E14" w:rsidP="00056B0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Додаток </w:t>
      </w:r>
    </w:p>
    <w:p w:rsidR="00056B07" w:rsidRPr="00C70CB6" w:rsidRDefault="00056B07" w:rsidP="00056B0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до </w:t>
      </w:r>
      <w:r w:rsidRPr="00E97AB5">
        <w:rPr>
          <w:rFonts w:ascii="Times New Roman" w:eastAsia="Times New Roman" w:hAnsi="Times New Roman"/>
          <w:sz w:val="24"/>
          <w:szCs w:val="24"/>
          <w:lang w:val="uk-UA" w:eastAsia="ar-SA"/>
        </w:rPr>
        <w:t>наказу департаменту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E97AB5">
        <w:rPr>
          <w:rFonts w:ascii="Times New Roman" w:eastAsia="Times New Roman" w:hAnsi="Times New Roman"/>
          <w:sz w:val="24"/>
          <w:szCs w:val="24"/>
          <w:lang w:val="uk-UA" w:eastAsia="ar-SA"/>
        </w:rPr>
        <w:t>архітектури, містобудування та інспектування</w:t>
      </w:r>
    </w:p>
    <w:p w:rsidR="00056B07" w:rsidRPr="00C70CB6" w:rsidRDefault="00056B07" w:rsidP="00056B0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5"/>
          <w:szCs w:val="25"/>
          <w:u w:val="single"/>
          <w:lang w:val="uk-UA" w:eastAsia="ar-SA"/>
        </w:rPr>
      </w:pPr>
      <w:r w:rsidRPr="00C70CB6">
        <w:rPr>
          <w:rFonts w:ascii="Times New Roman" w:eastAsia="Times New Roman" w:hAnsi="Times New Roman"/>
          <w:sz w:val="25"/>
          <w:szCs w:val="25"/>
          <w:lang w:val="uk-UA" w:eastAsia="ar-SA"/>
        </w:rPr>
        <w:t xml:space="preserve">від __________  № </w:t>
      </w:r>
      <w:r w:rsidRPr="00C70CB6">
        <w:rPr>
          <w:rFonts w:ascii="Times New Roman" w:eastAsia="Times New Roman" w:hAnsi="Times New Roman"/>
          <w:sz w:val="25"/>
          <w:szCs w:val="25"/>
          <w:u w:val="single"/>
          <w:lang w:val="uk-UA" w:eastAsia="ar-SA"/>
        </w:rPr>
        <w:t>______</w:t>
      </w:r>
    </w:p>
    <w:p w:rsidR="00056B07" w:rsidRPr="00C70CB6" w:rsidRDefault="00056B07" w:rsidP="00056B07">
      <w:pPr>
        <w:suppressAutoHyphens/>
        <w:spacing w:after="0" w:line="240" w:lineRule="auto"/>
        <w:ind w:firstLine="63"/>
        <w:jc w:val="both"/>
        <w:rPr>
          <w:rFonts w:ascii="Times New Roman" w:eastAsia="Times New Roman" w:hAnsi="Times New Roman"/>
          <w:sz w:val="20"/>
          <w:szCs w:val="20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МІСТОБУДІВНІ УМОВИ І ОБМЕЖЕННЯ</w:t>
      </w:r>
    </w:p>
    <w:p w:rsidR="00056B07" w:rsidRPr="00C70CB6" w:rsidRDefault="00056B07" w:rsidP="00056B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ЗАБУДОВИ ЗЕМЕЛЬНОЇ ДІЛЯНКИ</w:t>
      </w:r>
    </w:p>
    <w:p w:rsidR="00582F1A" w:rsidRPr="004361C8" w:rsidRDefault="00582F1A" w:rsidP="004361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/>
        </w:rPr>
      </w:pPr>
      <w:r w:rsidRPr="004361C8">
        <w:rPr>
          <w:rFonts w:ascii="Times New Roman" w:eastAsia="Times New Roman" w:hAnsi="Times New Roman"/>
          <w:b/>
          <w:sz w:val="27"/>
          <w:szCs w:val="27"/>
          <w:lang w:val="uk-UA"/>
        </w:rPr>
        <w:t>по вул. Верхній Горовій, 65/2</w:t>
      </w:r>
    </w:p>
    <w:p w:rsidR="00056B07" w:rsidRPr="00C70CB6" w:rsidRDefault="00056B07" w:rsidP="00056B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056B07" w:rsidRPr="00C70CB6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                  І. Текстова частина.</w:t>
      </w:r>
    </w:p>
    <w:p w:rsidR="00056B07" w:rsidRPr="00C70CB6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056B07" w:rsidRPr="00C70CB6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>Загальні дані:</w:t>
      </w:r>
    </w:p>
    <w:p w:rsidR="00056B07" w:rsidRPr="00C70CB6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uk-UA" w:eastAsia="ar-SA"/>
        </w:rPr>
      </w:pPr>
    </w:p>
    <w:p w:rsidR="00056B07" w:rsidRPr="00865AAB" w:rsidRDefault="00056B07" w:rsidP="00056B07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Назва об’єкта будівництва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="004361C8">
        <w:rPr>
          <w:rFonts w:ascii="Times New Roman" w:eastAsia="Times New Roman" w:hAnsi="Times New Roman"/>
          <w:sz w:val="27"/>
          <w:szCs w:val="27"/>
          <w:lang w:val="uk-UA"/>
        </w:rPr>
        <w:t>реконструкці</w:t>
      </w:r>
      <w:r w:rsidR="004361C8">
        <w:rPr>
          <w:rFonts w:ascii="Times New Roman" w:eastAsia="Times New Roman" w:hAnsi="Times New Roman"/>
          <w:sz w:val="27"/>
          <w:szCs w:val="27"/>
          <w:lang w:val="uk-UA"/>
        </w:rPr>
        <w:t>я</w:t>
      </w:r>
      <w:r w:rsidR="004361C8">
        <w:rPr>
          <w:rFonts w:ascii="Times New Roman" w:eastAsia="Times New Roman" w:hAnsi="Times New Roman"/>
          <w:sz w:val="27"/>
          <w:szCs w:val="27"/>
          <w:lang w:val="uk-UA"/>
        </w:rPr>
        <w:t xml:space="preserve"> нежитлової будівлі з прибудовами під реабілітаційний центр</w:t>
      </w:r>
      <w:r>
        <w:rPr>
          <w:rFonts w:ascii="Times New Roman" w:eastAsia="Times New Roman" w:hAnsi="Times New Roman"/>
          <w:sz w:val="27"/>
          <w:szCs w:val="27"/>
          <w:lang w:val="uk-UA"/>
        </w:rPr>
        <w:t>.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</w:p>
    <w:p w:rsidR="00056B07" w:rsidRPr="00865AAB" w:rsidRDefault="00056B07" w:rsidP="00056B07">
      <w:pPr>
        <w:numPr>
          <w:ilvl w:val="0"/>
          <w:numId w:val="2"/>
        </w:numPr>
        <w:spacing w:after="0" w:line="240" w:lineRule="atLeast"/>
        <w:ind w:hanging="720"/>
        <w:contextualSpacing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Інформація про замовника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/>
          <w:sz w:val="28"/>
          <w:szCs w:val="34"/>
          <w:lang w:val="uk-UA" w:eastAsia="ar-SA"/>
        </w:rPr>
        <w:t xml:space="preserve">— </w:t>
      </w:r>
      <w:r w:rsidR="00582F1A">
        <w:rPr>
          <w:rFonts w:ascii="Times New Roman" w:eastAsia="Times New Roman" w:hAnsi="Times New Roman"/>
          <w:sz w:val="27"/>
          <w:szCs w:val="27"/>
          <w:lang w:val="uk-UA"/>
        </w:rPr>
        <w:t>товариств</w:t>
      </w:r>
      <w:r w:rsidR="004361C8">
        <w:rPr>
          <w:rFonts w:ascii="Times New Roman" w:eastAsia="Times New Roman" w:hAnsi="Times New Roman"/>
          <w:sz w:val="27"/>
          <w:szCs w:val="27"/>
          <w:lang w:val="uk-UA"/>
        </w:rPr>
        <w:t>о</w:t>
      </w:r>
      <w:r w:rsidR="00582F1A">
        <w:rPr>
          <w:rFonts w:ascii="Times New Roman" w:eastAsia="Times New Roman" w:hAnsi="Times New Roman"/>
          <w:sz w:val="27"/>
          <w:szCs w:val="27"/>
          <w:lang w:val="uk-UA"/>
        </w:rPr>
        <w:t xml:space="preserve"> з обмеженою відповідальністю «</w:t>
      </w:r>
      <w:proofErr w:type="spellStart"/>
      <w:r w:rsidR="00582F1A">
        <w:rPr>
          <w:rFonts w:ascii="Times New Roman" w:eastAsia="Times New Roman" w:hAnsi="Times New Roman"/>
          <w:sz w:val="27"/>
          <w:szCs w:val="27"/>
          <w:lang w:val="uk-UA"/>
        </w:rPr>
        <w:t>Форест</w:t>
      </w:r>
      <w:proofErr w:type="spellEnd"/>
      <w:r w:rsidR="00582F1A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="00582F1A">
        <w:rPr>
          <w:rFonts w:ascii="Times New Roman" w:eastAsia="Times New Roman" w:hAnsi="Times New Roman"/>
          <w:sz w:val="27"/>
          <w:szCs w:val="27"/>
          <w:lang w:val="uk-UA"/>
        </w:rPr>
        <w:t>Хілл</w:t>
      </w:r>
      <w:proofErr w:type="spellEnd"/>
      <w:r w:rsidR="00582F1A">
        <w:rPr>
          <w:rFonts w:ascii="Times New Roman" w:eastAsia="Times New Roman" w:hAnsi="Times New Roman"/>
          <w:sz w:val="27"/>
          <w:szCs w:val="27"/>
          <w:lang w:val="uk-UA"/>
        </w:rPr>
        <w:t>»</w:t>
      </w:r>
    </w:p>
    <w:p w:rsidR="00056B07" w:rsidRPr="00865AAB" w:rsidRDefault="00056B07" w:rsidP="00056B07">
      <w:pPr>
        <w:spacing w:after="0" w:line="240" w:lineRule="atLeast"/>
        <w:ind w:left="720"/>
        <w:contextualSpacing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ідентифікаційний код </w:t>
      </w:r>
      <w:r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 — </w:t>
      </w:r>
      <w:r w:rsidR="004361C8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39972208</w:t>
      </w:r>
      <w:r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;</w:t>
      </w:r>
    </w:p>
    <w:p w:rsidR="00056B07" w:rsidRPr="00865AAB" w:rsidRDefault="00056B07" w:rsidP="00056B07">
      <w:pPr>
        <w:spacing w:after="0" w:line="240" w:lineRule="atLeast"/>
        <w:rPr>
          <w:rFonts w:ascii="Times New Roman" w:eastAsia="Tahoma" w:hAnsi="Times New Roman"/>
          <w:color w:val="000000"/>
          <w:sz w:val="27"/>
          <w:szCs w:val="27"/>
          <w:shd w:val="clear" w:color="auto" w:fill="FFFFFF"/>
          <w:lang w:val="uk-UA"/>
        </w:rPr>
      </w:pPr>
      <w:r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ab/>
        <w:t xml:space="preserve">юридична адреса: 18002, м. Черкаси, вул. </w:t>
      </w:r>
      <w:r w:rsidR="004361C8" w:rsidRPr="004361C8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Верхня Горова, 65/2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.</w:t>
      </w:r>
      <w:r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</w:p>
    <w:p w:rsidR="00056B07" w:rsidRDefault="00056B07" w:rsidP="00056B07">
      <w:pPr>
        <w:pStyle w:val="a3"/>
        <w:numPr>
          <w:ilvl w:val="0"/>
          <w:numId w:val="2"/>
        </w:numPr>
        <w:spacing w:after="0" w:line="240" w:lineRule="atLeast"/>
        <w:ind w:hanging="720"/>
        <w:rPr>
          <w:rFonts w:ascii="Times New Roman" w:eastAsia="Times New Roman" w:hAnsi="Times New Roman"/>
          <w:b/>
          <w:sz w:val="27"/>
          <w:szCs w:val="27"/>
          <w:lang w:val="uk-UA"/>
        </w:rPr>
      </w:pPr>
      <w:r w:rsidRPr="000E571E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Наміри забудови</w:t>
      </w:r>
      <w:r w:rsidRPr="000E571E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0E571E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="004361C8">
        <w:rPr>
          <w:rFonts w:ascii="Times New Roman" w:eastAsia="Times New Roman" w:hAnsi="Times New Roman"/>
          <w:sz w:val="27"/>
          <w:szCs w:val="27"/>
          <w:lang w:val="uk-UA"/>
        </w:rPr>
        <w:t>реконструкці</w:t>
      </w:r>
      <w:r w:rsidR="004361C8">
        <w:rPr>
          <w:rFonts w:ascii="Times New Roman" w:eastAsia="Times New Roman" w:hAnsi="Times New Roman"/>
          <w:sz w:val="27"/>
          <w:szCs w:val="27"/>
          <w:lang w:val="uk-UA"/>
        </w:rPr>
        <w:t>я</w:t>
      </w:r>
      <w:r w:rsidR="004361C8">
        <w:rPr>
          <w:rFonts w:ascii="Times New Roman" w:eastAsia="Times New Roman" w:hAnsi="Times New Roman"/>
          <w:sz w:val="27"/>
          <w:szCs w:val="27"/>
          <w:lang w:val="uk-UA"/>
        </w:rPr>
        <w:t xml:space="preserve"> нежитлової будівлі з прибудовами під реабілітаційний центр</w:t>
      </w:r>
      <w:r w:rsidRPr="000E571E">
        <w:rPr>
          <w:rFonts w:ascii="Times New Roman" w:eastAsia="Times New Roman" w:hAnsi="Times New Roman"/>
          <w:sz w:val="27"/>
          <w:szCs w:val="27"/>
          <w:lang w:val="uk-UA"/>
        </w:rPr>
        <w:t>.</w:t>
      </w:r>
      <w:r w:rsidRPr="000E571E">
        <w:rPr>
          <w:rFonts w:ascii="Times New Roman" w:eastAsia="Times New Roman" w:hAnsi="Times New Roman"/>
          <w:b/>
          <w:sz w:val="27"/>
          <w:szCs w:val="27"/>
          <w:lang w:val="uk-UA"/>
        </w:rPr>
        <w:t xml:space="preserve"> </w:t>
      </w:r>
    </w:p>
    <w:p w:rsidR="00582F1A" w:rsidRPr="004361C8" w:rsidRDefault="00056B07" w:rsidP="004361C8">
      <w:pPr>
        <w:pStyle w:val="a3"/>
        <w:numPr>
          <w:ilvl w:val="0"/>
          <w:numId w:val="2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4361C8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Адреса будівництва або місце розташування об’єкта</w:t>
      </w:r>
      <w:r w:rsidRPr="004361C8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4361C8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4361C8">
        <w:rPr>
          <w:rFonts w:ascii="Times New Roman" w:eastAsia="Times New Roman" w:hAnsi="Times New Roman" w:cs="Tahoma"/>
          <w:sz w:val="27"/>
          <w:szCs w:val="27"/>
          <w:lang w:val="uk-UA" w:eastAsia="ar-SA"/>
        </w:rPr>
        <w:t xml:space="preserve">м. Черкаси, </w:t>
      </w:r>
      <w:r w:rsidR="00582F1A" w:rsidRPr="004361C8">
        <w:rPr>
          <w:rFonts w:ascii="Times New Roman" w:eastAsia="Times New Roman" w:hAnsi="Times New Roman"/>
          <w:sz w:val="27"/>
          <w:szCs w:val="27"/>
          <w:lang w:val="uk-UA"/>
        </w:rPr>
        <w:t>по вул. Верхн</w:t>
      </w:r>
      <w:r w:rsidR="004361C8">
        <w:rPr>
          <w:rFonts w:ascii="Times New Roman" w:eastAsia="Times New Roman" w:hAnsi="Times New Roman"/>
          <w:sz w:val="27"/>
          <w:szCs w:val="27"/>
          <w:lang w:val="uk-UA"/>
        </w:rPr>
        <w:t>я</w:t>
      </w:r>
      <w:r w:rsidR="00582F1A" w:rsidRPr="004361C8">
        <w:rPr>
          <w:rFonts w:ascii="Times New Roman" w:eastAsia="Times New Roman" w:hAnsi="Times New Roman"/>
          <w:sz w:val="27"/>
          <w:szCs w:val="27"/>
          <w:lang w:val="uk-UA"/>
        </w:rPr>
        <w:t xml:space="preserve"> Горов</w:t>
      </w:r>
      <w:r w:rsidR="004361C8">
        <w:rPr>
          <w:rFonts w:ascii="Times New Roman" w:eastAsia="Times New Roman" w:hAnsi="Times New Roman"/>
          <w:sz w:val="27"/>
          <w:szCs w:val="27"/>
          <w:lang w:val="uk-UA"/>
        </w:rPr>
        <w:t>а</w:t>
      </w:r>
      <w:r w:rsidR="00582F1A" w:rsidRPr="004361C8">
        <w:rPr>
          <w:rFonts w:ascii="Times New Roman" w:eastAsia="Times New Roman" w:hAnsi="Times New Roman"/>
          <w:sz w:val="27"/>
          <w:szCs w:val="27"/>
          <w:lang w:val="uk-UA"/>
        </w:rPr>
        <w:t>, 65/2</w:t>
      </w:r>
    </w:p>
    <w:p w:rsidR="00056B07" w:rsidRPr="00582F1A" w:rsidRDefault="00056B07" w:rsidP="00056B07">
      <w:pPr>
        <w:pStyle w:val="a3"/>
        <w:numPr>
          <w:ilvl w:val="0"/>
          <w:numId w:val="2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7"/>
          <w:szCs w:val="27"/>
          <w:lang w:val="uk-UA"/>
        </w:rPr>
      </w:pPr>
      <w:r w:rsidRPr="00582F1A">
        <w:rPr>
          <w:rFonts w:ascii="Times New Roman" w:hAnsi="Times New Roman"/>
          <w:b/>
          <w:sz w:val="24"/>
          <w:szCs w:val="24"/>
          <w:lang w:val="uk-UA" w:eastAsia="ar-SA"/>
        </w:rPr>
        <w:t>Документ, що підтверджує право власності або користування земельною ділянкою</w:t>
      </w:r>
    </w:p>
    <w:p w:rsidR="00056B07" w:rsidRPr="000E571E" w:rsidRDefault="00056B07" w:rsidP="00056B07">
      <w:pPr>
        <w:pStyle w:val="a4"/>
        <w:ind w:left="720"/>
        <w:jc w:val="both"/>
        <w:rPr>
          <w:rFonts w:ascii="Times New Roman" w:hAnsi="Times New Roman"/>
          <w:sz w:val="27"/>
          <w:szCs w:val="27"/>
          <w:lang w:val="uk-UA"/>
        </w:rPr>
      </w:pPr>
      <w:r w:rsidRPr="000E571E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0E571E">
        <w:rPr>
          <w:rFonts w:ascii="Times New Roman" w:hAnsi="Times New Roman"/>
          <w:sz w:val="24"/>
          <w:szCs w:val="24"/>
          <w:lang w:val="uk-UA" w:eastAsia="ar-SA"/>
        </w:rPr>
        <w:t>-</w:t>
      </w:r>
      <w:r w:rsidRPr="000E571E">
        <w:rPr>
          <w:rFonts w:ascii="Times New Roman" w:hAnsi="Times New Roman"/>
          <w:sz w:val="27"/>
          <w:szCs w:val="27"/>
          <w:lang w:val="uk-UA" w:eastAsia="ar-SA"/>
        </w:rPr>
        <w:t xml:space="preserve"> </w:t>
      </w:r>
      <w:r w:rsidR="004361C8" w:rsidRPr="00C70CB6">
        <w:rPr>
          <w:rFonts w:ascii="Times New Roman" w:eastAsia="Times New Roman" w:hAnsi="Times New Roman"/>
          <w:sz w:val="27"/>
          <w:szCs w:val="27"/>
          <w:lang w:val="uk-UA"/>
        </w:rPr>
        <w:t>догов</w:t>
      </w:r>
      <w:r w:rsidR="004361C8">
        <w:rPr>
          <w:rFonts w:ascii="Times New Roman" w:eastAsia="Times New Roman" w:hAnsi="Times New Roman"/>
          <w:sz w:val="27"/>
          <w:szCs w:val="27"/>
          <w:lang w:val="uk-UA"/>
        </w:rPr>
        <w:t>і</w:t>
      </w:r>
      <w:r w:rsidR="004361C8"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р </w:t>
      </w:r>
      <w:r w:rsidR="004361C8">
        <w:rPr>
          <w:rFonts w:ascii="Times New Roman" w:eastAsia="Times New Roman" w:hAnsi="Times New Roman"/>
          <w:sz w:val="27"/>
          <w:szCs w:val="27"/>
          <w:lang w:val="uk-UA"/>
        </w:rPr>
        <w:t>оренди землі від 19.08.2016,  інформаційн</w:t>
      </w:r>
      <w:r w:rsidR="004361C8">
        <w:rPr>
          <w:rFonts w:ascii="Times New Roman" w:eastAsia="Times New Roman" w:hAnsi="Times New Roman"/>
          <w:sz w:val="27"/>
          <w:szCs w:val="27"/>
          <w:lang w:val="uk-UA"/>
        </w:rPr>
        <w:t>а</w:t>
      </w:r>
      <w:r w:rsidR="004361C8">
        <w:rPr>
          <w:rFonts w:ascii="Times New Roman" w:eastAsia="Times New Roman" w:hAnsi="Times New Roman"/>
          <w:sz w:val="27"/>
          <w:szCs w:val="27"/>
          <w:lang w:val="uk-UA"/>
        </w:rPr>
        <w:t xml:space="preserve"> довідк</w:t>
      </w:r>
      <w:r w:rsidR="004361C8">
        <w:rPr>
          <w:rFonts w:ascii="Times New Roman" w:eastAsia="Times New Roman" w:hAnsi="Times New Roman"/>
          <w:sz w:val="27"/>
          <w:szCs w:val="27"/>
          <w:lang w:val="uk-UA"/>
        </w:rPr>
        <w:t>а</w:t>
      </w:r>
      <w:r w:rsidR="004361C8">
        <w:rPr>
          <w:rFonts w:ascii="Times New Roman" w:eastAsia="Times New Roman" w:hAnsi="Times New Roman"/>
          <w:sz w:val="27"/>
          <w:szCs w:val="27"/>
          <w:lang w:val="uk-UA"/>
        </w:rPr>
        <w:t xml:space="preserve">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 від 31.08.2016 № 67037866</w:t>
      </w:r>
      <w:r w:rsidRPr="000E571E">
        <w:rPr>
          <w:rFonts w:ascii="Times New Roman" w:hAnsi="Times New Roman"/>
          <w:sz w:val="27"/>
          <w:szCs w:val="27"/>
          <w:lang w:val="uk-UA"/>
        </w:rPr>
        <w:t>.</w:t>
      </w:r>
    </w:p>
    <w:p w:rsidR="00056B07" w:rsidRPr="00C70CB6" w:rsidRDefault="00056B07" w:rsidP="00056B0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Площа земельної ділянки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865AAB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="00DF60E4">
        <w:rPr>
          <w:rFonts w:ascii="Times New Roman" w:eastAsia="Times New Roman" w:hAnsi="Times New Roman"/>
          <w:bCs/>
          <w:sz w:val="27"/>
          <w:szCs w:val="27"/>
          <w:lang w:val="uk-UA"/>
        </w:rPr>
        <w:t>0,1416</w:t>
      </w:r>
      <w:r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 га.</w:t>
      </w:r>
    </w:p>
    <w:p w:rsidR="00056B07" w:rsidRPr="00865AAB" w:rsidRDefault="00056B07" w:rsidP="00056B07">
      <w:pPr>
        <w:numPr>
          <w:ilvl w:val="0"/>
          <w:numId w:val="2"/>
        </w:num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Цільове призначення земельної ділянки 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землі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житлової та громадської забудови.</w:t>
      </w:r>
    </w:p>
    <w:p w:rsidR="00BB0675" w:rsidRPr="00BB0675" w:rsidRDefault="00056B07" w:rsidP="00BB0675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8.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 —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="00BB0675" w:rsidRPr="00BB0675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згідно з генеральним планом забудови міста, затвердженим рішенням Черкаської міської ради від 29.12.2011 № 3-505 — </w:t>
      </w:r>
      <w:r w:rsidR="00BB0675">
        <w:rPr>
          <w:rFonts w:ascii="Times New Roman" w:eastAsia="Times New Roman" w:hAnsi="Times New Roman"/>
          <w:sz w:val="27"/>
          <w:szCs w:val="27"/>
          <w:lang w:val="uk-UA" w:eastAsia="ar-SA"/>
        </w:rPr>
        <w:t>дитячий дошкільний заклад</w:t>
      </w:r>
      <w:r w:rsidR="00BB0675" w:rsidRPr="00BB0675"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BB0675" w:rsidRDefault="00BB0675" w:rsidP="00BB0675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BB0675">
        <w:rPr>
          <w:rFonts w:ascii="Times New Roman" w:eastAsia="Times New Roman" w:hAnsi="Times New Roman"/>
          <w:color w:val="FF0000"/>
          <w:sz w:val="27"/>
          <w:szCs w:val="27"/>
          <w:lang w:val="uk-UA"/>
        </w:rPr>
        <w:t xml:space="preserve">        </w:t>
      </w:r>
      <w:r w:rsidRPr="00BB0675">
        <w:rPr>
          <w:rFonts w:ascii="Times New Roman" w:eastAsia="Times New Roman" w:hAnsi="Times New Roman"/>
          <w:sz w:val="27"/>
          <w:szCs w:val="27"/>
          <w:lang w:val="uk-UA"/>
        </w:rPr>
        <w:t>згідно з Планом зонування території міста Черкаси, затвердженим рішенням  Черкаської міської ради від 04.12.2014 № 2-513 – об’єкт будівництва потрапляє у функціональну зону</w:t>
      </w:r>
      <w:r w:rsidRPr="00BB0675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Г-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2</w:t>
      </w:r>
      <w:r w:rsidRPr="00BB0675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–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навчальна зона</w:t>
      </w:r>
    </w:p>
    <w:p w:rsidR="00056B07" w:rsidRPr="00865AAB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>10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. Основні техніко-економічні показники забудови земельної ділянки:</w:t>
      </w:r>
    </w:p>
    <w:p w:rsidR="00DF60E4" w:rsidRDefault="00DF60E4" w:rsidP="00056B07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Площа забудови – до 450 </w:t>
      </w:r>
      <w:proofErr w:type="spellStart"/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кв.м</w:t>
      </w:r>
      <w:proofErr w:type="spellEnd"/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, </w:t>
      </w:r>
    </w:p>
    <w:p w:rsidR="00DF60E4" w:rsidRDefault="00DF60E4" w:rsidP="00056B07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загальна площа – до 800 </w:t>
      </w:r>
      <w:proofErr w:type="spellStart"/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кв.м</w:t>
      </w:r>
      <w:proofErr w:type="spellEnd"/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, </w:t>
      </w:r>
    </w:p>
    <w:p w:rsidR="00DF60E4" w:rsidRDefault="00DF60E4" w:rsidP="00056B07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будівельний об’єм – до 2600 </w:t>
      </w:r>
      <w:proofErr w:type="spellStart"/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куб.м</w:t>
      </w:r>
      <w:proofErr w:type="spellEnd"/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, </w:t>
      </w:r>
    </w:p>
    <w:p w:rsidR="00056B07" w:rsidRPr="009D0CF1" w:rsidRDefault="00DF60E4" w:rsidP="00056B07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поверховість – ІІ поверхи.</w:t>
      </w:r>
    </w:p>
    <w:p w:rsidR="00056B07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:rsidR="00056B07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>Містобудівні умови та обмеження:</w:t>
      </w:r>
    </w:p>
    <w:p w:rsidR="00056B07" w:rsidRPr="00C70CB6" w:rsidRDefault="00056B07" w:rsidP="00056B07">
      <w:pPr>
        <w:numPr>
          <w:ilvl w:val="0"/>
          <w:numId w:val="4"/>
        </w:num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lastRenderedPageBreak/>
        <w:t>Граничнодопустима висота будівель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865AAB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 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до </w:t>
      </w:r>
      <w:r w:rsidR="00DF60E4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12,0</w:t>
      </w:r>
      <w:r w:rsidRPr="00865AAB">
        <w:rPr>
          <w:rFonts w:ascii="Times New Roman" w:eastAsia="Times New Roman" w:hAnsi="Times New Roman" w:cs="Tahoma"/>
          <w:bCs/>
          <w:color w:val="FF0000"/>
          <w:sz w:val="27"/>
          <w:szCs w:val="27"/>
          <w:lang w:val="uk-UA" w:eastAsia="ar-SA"/>
        </w:rPr>
        <w:t xml:space="preserve"> 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м</w:t>
      </w:r>
      <w:r w:rsidRPr="00865AAB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;</w:t>
      </w:r>
    </w:p>
    <w:p w:rsidR="00056B07" w:rsidRPr="00865AAB" w:rsidRDefault="00056B07" w:rsidP="00056B0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2.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Максимально допустимий відсоток забудови земельної ділянки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до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3</w:t>
      </w:r>
      <w:r w:rsidR="00DF60E4">
        <w:rPr>
          <w:rFonts w:ascii="Times New Roman" w:eastAsia="Times New Roman" w:hAnsi="Times New Roman"/>
          <w:sz w:val="27"/>
          <w:szCs w:val="27"/>
          <w:lang w:val="uk-UA" w:eastAsia="ar-SA"/>
        </w:rPr>
        <w:t>5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>%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  <w:t>;</w:t>
      </w:r>
    </w:p>
    <w:p w:rsidR="00056B07" w:rsidRPr="00865AAB" w:rsidRDefault="00056B07" w:rsidP="00056B0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3.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Максимально допустима щільність населення (для житлової забудови)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="00DF60E4">
        <w:rPr>
          <w:rFonts w:ascii="Times New Roman" w:eastAsia="Times New Roman" w:hAnsi="Times New Roman" w:cs="Tahoma"/>
          <w:sz w:val="27"/>
          <w:szCs w:val="27"/>
          <w:lang w:val="uk-UA" w:eastAsia="ar-SA"/>
        </w:rPr>
        <w:t>не розраховується</w:t>
      </w:r>
      <w:r>
        <w:rPr>
          <w:rFonts w:ascii="Times New Roman" w:eastAsia="Times New Roman" w:hAnsi="Times New Roman" w:cs="Tahoma"/>
          <w:sz w:val="27"/>
          <w:szCs w:val="27"/>
          <w:lang w:val="uk-UA" w:eastAsia="ar-SA"/>
        </w:rPr>
        <w:t>.</w:t>
      </w:r>
    </w:p>
    <w:p w:rsidR="00056B07" w:rsidRPr="00865AAB" w:rsidRDefault="00056B07" w:rsidP="00056B07">
      <w:pPr>
        <w:numPr>
          <w:ilvl w:val="0"/>
          <w:numId w:val="3"/>
        </w:numPr>
        <w:tabs>
          <w:tab w:val="left" w:pos="-326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Відстані від об’єкта, який проектується, до меж червоних ліній та ліній регулювання забудови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>—</w:t>
      </w:r>
      <w:r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 </w:t>
      </w:r>
      <w:r w:rsidR="00DF60E4">
        <w:rPr>
          <w:rFonts w:ascii="Times New Roman" w:eastAsia="Times New Roman" w:hAnsi="Times New Roman"/>
          <w:sz w:val="27"/>
          <w:szCs w:val="27"/>
          <w:lang w:val="uk-UA" w:eastAsia="ar-SA"/>
        </w:rPr>
        <w:t>30,0 м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  <w:t xml:space="preserve"> </w:t>
      </w:r>
    </w:p>
    <w:p w:rsidR="00060F10" w:rsidRPr="00BB0675" w:rsidRDefault="00056B07" w:rsidP="00BB0675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BB0675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Планувальні обмеження (зони охорони пам’яток культурної спадщини, зони охоронюваного ландшафту, межі історичних ареалів, прибережні захисні смуги, санітарно-захисні та інші охоронювані зони) </w:t>
      </w:r>
      <w:r w:rsidRPr="00BB0675">
        <w:rPr>
          <w:rFonts w:ascii="Times New Roman" w:eastAsia="Times New Roman" w:hAnsi="Times New Roman"/>
          <w:sz w:val="27"/>
          <w:szCs w:val="27"/>
          <w:lang w:val="uk-UA" w:eastAsia="ar-SA"/>
        </w:rPr>
        <w:t>—</w:t>
      </w:r>
      <w:r w:rsidR="00060F10" w:rsidRPr="00BB0675">
        <w:rPr>
          <w:rFonts w:ascii="Times New Roman" w:hAnsi="Times New Roman"/>
          <w:sz w:val="26"/>
          <w:szCs w:val="26"/>
          <w:lang w:val="uk-UA"/>
        </w:rPr>
        <w:t xml:space="preserve"> об’єкт будівництва потрапляє в </w:t>
      </w:r>
    </w:p>
    <w:p w:rsidR="00060F10" w:rsidRDefault="00060F10" w:rsidP="00060F10">
      <w:pPr>
        <w:suppressAutoHyphens/>
        <w:spacing w:after="0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060F10">
        <w:rPr>
          <w:rFonts w:ascii="Times New Roman" w:hAnsi="Times New Roman"/>
          <w:sz w:val="26"/>
          <w:szCs w:val="26"/>
          <w:lang w:val="uk-UA"/>
        </w:rPr>
        <w:t xml:space="preserve">об’єднану археологічну зону - </w:t>
      </w:r>
      <w:r w:rsidRPr="00060F10">
        <w:rPr>
          <w:rFonts w:ascii="Times New Roman" w:hAnsi="Times New Roman"/>
          <w:sz w:val="26"/>
          <w:szCs w:val="26"/>
          <w:lang w:val="uk-UA"/>
        </w:rPr>
        <w:t xml:space="preserve">будівництво вести за умови отримання висновку археологічної інспекції управління культури Черкаської обласної державної адміністрації, </w:t>
      </w:r>
    </w:p>
    <w:p w:rsidR="00056B07" w:rsidRPr="00060F10" w:rsidRDefault="00DF60E4" w:rsidP="00060F10">
      <w:pPr>
        <w:suppressAutoHyphens/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060F10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- </w:t>
      </w:r>
      <w:r w:rsidR="00056B07" w:rsidRPr="00060F10">
        <w:rPr>
          <w:rFonts w:ascii="Times New Roman" w:eastAsia="Times New Roman" w:hAnsi="Times New Roman"/>
          <w:sz w:val="27"/>
          <w:szCs w:val="27"/>
          <w:lang w:val="uk-UA" w:eastAsia="ar-SA"/>
        </w:rPr>
        <w:t>урахувати законні інтереси та вимоги  власників або користувачів суміжних земельних ділянок та будівель, що оточують місце будівництва згідно зі статтею 5 Закону України «Про основи містобудування».</w:t>
      </w:r>
    </w:p>
    <w:p w:rsidR="00056B07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>6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.Мінімально допустимі відстані від об’єктів, які проектуються, до існуючих будинків та споруд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відповідно до вимог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державних будівельних норм, санітарних та</w:t>
      </w:r>
    </w:p>
    <w:p w:rsidR="00056B07" w:rsidRPr="00865AAB" w:rsidRDefault="00056B07" w:rsidP="00056B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протипожежних норм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>;</w:t>
      </w:r>
    </w:p>
    <w:p w:rsidR="00056B07" w:rsidRPr="00865AAB" w:rsidRDefault="00B47E14" w:rsidP="00B47E14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- </w:t>
      </w:r>
      <w:r w:rsidR="00056B07"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>врахувати функціональне призначення суміжних земельних ділянок та види використання об’єктів</w:t>
      </w:r>
      <w:r w:rsidR="00056B07"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056B07" w:rsidRPr="00865AAB" w:rsidRDefault="00056B07" w:rsidP="00056B0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7.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Охоронювані зони інженерних комунікацій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>—</w:t>
      </w:r>
      <w:r w:rsidRPr="00C70CB6">
        <w:rPr>
          <w:rFonts w:ascii="Times New Roman" w:eastAsia="Times New Roman" w:hAnsi="Times New Roman"/>
          <w:b/>
          <w:sz w:val="27"/>
          <w:szCs w:val="27"/>
          <w:lang w:val="uk-UA" w:eastAsia="ar-SA"/>
        </w:rPr>
        <w:t xml:space="preserve">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отримати необхідні технічні умови на приєднання </w:t>
      </w:r>
      <w:r w:rsidR="00060F10">
        <w:rPr>
          <w:rFonts w:ascii="Times New Roman" w:eastAsia="Times New Roman" w:hAnsi="Times New Roman"/>
          <w:sz w:val="27"/>
          <w:szCs w:val="27"/>
          <w:lang w:val="uk-UA" w:eastAsia="ar-SA"/>
        </w:rPr>
        <w:t>об’єкта будівництва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>до міських інженерних мереж;</w:t>
      </w:r>
    </w:p>
    <w:p w:rsidR="00056B07" w:rsidRPr="00865AAB" w:rsidRDefault="00056B07" w:rsidP="00060F10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ab/>
        <w:t>- розробити заходи щодо збереження безперебійного інженерного забезпечення прилеглої забудови</w:t>
      </w:r>
      <w:r w:rsidRPr="002430AF"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056B07" w:rsidRPr="00865AAB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8"/>
          <w:szCs w:val="3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8.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Вимоги до необхідності проведення інженерних вишукувань згідно з державними будівельними нормами ДБН А.2.1-1-2008 «Інженерні вишукування для будівництва» </w:t>
      </w:r>
      <w:r w:rsidRPr="00865AAB">
        <w:rPr>
          <w:rFonts w:ascii="Times New Roman" w:eastAsia="Times New Roman" w:hAnsi="Times New Roman" w:cs="Tahoma"/>
          <w:b/>
          <w:sz w:val="28"/>
          <w:szCs w:val="34"/>
          <w:lang w:val="uk-UA" w:eastAsia="ar-SA"/>
        </w:rPr>
        <w:t>—</w:t>
      </w:r>
    </w:p>
    <w:p w:rsidR="00056B07" w:rsidRPr="00865AAB" w:rsidRDefault="00056B07" w:rsidP="00056B0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 w:cs="Arial Unicode MS"/>
          <w:sz w:val="28"/>
          <w:szCs w:val="34"/>
          <w:lang w:val="uk-UA" w:eastAsia="ar-SA"/>
        </w:rPr>
        <w:tab/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використання земельної ділянки в частині вибору типу фундамент</w:t>
      </w: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ів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, забезпечення заходів по їх гідроізоляції та </w:t>
      </w:r>
      <w:proofErr w:type="spellStart"/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інш</w:t>
      </w:r>
      <w:proofErr w:type="spellEnd"/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. – на підставі звіту про інженерні геологічні вишукування. </w:t>
      </w:r>
    </w:p>
    <w:p w:rsidR="00056B07" w:rsidRPr="00865AAB" w:rsidRDefault="00056B07" w:rsidP="00056B07">
      <w:pPr>
        <w:spacing w:after="0" w:line="240" w:lineRule="auto"/>
        <w:ind w:left="709" w:hanging="1"/>
        <w:jc w:val="both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      Відповідно до рішення Черкаської міської ради від 07.06.2012 № 3-953 «Про створення міської 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геоінформаційної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системи міста Черкаси «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МГІС-Черкаси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>» після завершення будівельних робіт надати топографо-геодезичну зйомку із зазначенням об’єктів будівництва у відділ містобудівного кадастру та ГІС управління планування та архітектури департаменту архітектури, містобудування та інспектування Черкаської міської ради в електронному вигляді (електронна адреса e-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mail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: </w:t>
      </w:r>
      <w:hyperlink r:id="rId7" w:history="1"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en-US" w:eastAsia="uk-UA"/>
          </w:rPr>
          <w:t>MGIS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uk-UA" w:eastAsia="uk-UA"/>
          </w:rPr>
          <w:t>.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en-US" w:eastAsia="uk-UA"/>
          </w:rPr>
          <w:t>cherkasy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uk-UA" w:eastAsia="uk-UA"/>
          </w:rPr>
          <w:t>@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en-US" w:eastAsia="uk-UA"/>
          </w:rPr>
          <w:t>ukr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uk-UA" w:eastAsia="uk-UA"/>
          </w:rPr>
          <w:t>.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en-US" w:eastAsia="uk-UA"/>
          </w:rPr>
          <w:t>net</w:t>
        </w:r>
      </w:hyperlink>
      <w:r w:rsidRPr="00865AAB">
        <w:rPr>
          <w:rFonts w:ascii="Times New Roman" w:hAnsi="Times New Roman"/>
          <w:sz w:val="27"/>
          <w:szCs w:val="27"/>
          <w:lang w:val="uk-UA" w:eastAsia="uk-UA"/>
        </w:rPr>
        <w:t>)</w:t>
      </w:r>
      <w:r>
        <w:rPr>
          <w:rFonts w:ascii="Times New Roman" w:hAnsi="Times New Roman"/>
          <w:sz w:val="27"/>
          <w:szCs w:val="27"/>
          <w:lang w:val="uk-UA" w:eastAsia="uk-UA"/>
        </w:rPr>
        <w:t>,</w:t>
      </w: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згідно з технічними вимогами:</w:t>
      </w:r>
    </w:p>
    <w:p w:rsidR="00056B07" w:rsidRPr="00865AAB" w:rsidRDefault="00056B07" w:rsidP="00056B07">
      <w:pPr>
        <w:spacing w:after="0" w:line="240" w:lineRule="auto"/>
        <w:ind w:left="709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>формат − *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.dmf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(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Delta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Digitals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>) та *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.pdf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(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Adobe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Acrobat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>) векторний;</w:t>
      </w:r>
    </w:p>
    <w:p w:rsidR="00056B07" w:rsidRPr="00865AAB" w:rsidRDefault="00056B07" w:rsidP="00056B07">
      <w:pPr>
        <w:spacing w:after="0" w:line="240" w:lineRule="auto"/>
        <w:ind w:left="709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>система координат − місцева (для міста Черкаси).</w:t>
      </w:r>
    </w:p>
    <w:p w:rsidR="00056B07" w:rsidRPr="00865AAB" w:rsidRDefault="00056B07" w:rsidP="00056B07">
      <w:pPr>
        <w:spacing w:after="0" w:line="240" w:lineRule="auto"/>
        <w:ind w:left="709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>система висот − Балтійська.</w:t>
      </w:r>
    </w:p>
    <w:p w:rsidR="00056B07" w:rsidRPr="00865AAB" w:rsidRDefault="00056B07" w:rsidP="00056B07">
      <w:pPr>
        <w:spacing w:after="0" w:line="240" w:lineRule="auto"/>
        <w:ind w:left="709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</w:t>
      </w:r>
      <w:r>
        <w:rPr>
          <w:rFonts w:ascii="Times New Roman" w:hAnsi="Times New Roman"/>
          <w:sz w:val="27"/>
          <w:szCs w:val="27"/>
          <w:lang w:val="uk-UA" w:eastAsia="uk-UA"/>
        </w:rPr>
        <w:t>н</w:t>
      </w: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аказом 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Держгеодезкартографії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від 09.03.2000 № 25.</w:t>
      </w:r>
    </w:p>
    <w:p w:rsidR="00056B07" w:rsidRPr="00865AAB" w:rsidRDefault="00056B07" w:rsidP="00056B07">
      <w:pPr>
        <w:spacing w:after="0" w:line="240" w:lineRule="auto"/>
        <w:ind w:left="709" w:hanging="1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умовні позначення − згідно з «Умовні знаки для топографічних планів масштабів 1:5000, 1:2000, 1:1000, 1:500», затверджених </w:t>
      </w:r>
      <w:r>
        <w:rPr>
          <w:rFonts w:ascii="Times New Roman" w:hAnsi="Times New Roman"/>
          <w:sz w:val="27"/>
          <w:szCs w:val="27"/>
          <w:lang w:val="uk-UA" w:eastAsia="uk-UA"/>
        </w:rPr>
        <w:t>н</w:t>
      </w: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аказом 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Держгеодезкартографії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від 03.08.2001 № 295.</w:t>
      </w:r>
    </w:p>
    <w:p w:rsidR="00056B07" w:rsidRPr="00865AAB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9.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Вимоги щодо благоустрою (в тому числі щодо відновлення благоустрою)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28"/>
          <w:lang w:val="uk-UA" w:eastAsia="ar-SA"/>
        </w:rPr>
        <w:t xml:space="preserve">―  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згідно з </w:t>
      </w:r>
    </w:p>
    <w:p w:rsidR="00056B07" w:rsidRPr="00865AAB" w:rsidRDefault="00056B07" w:rsidP="00056B0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lastRenderedPageBreak/>
        <w:t>“Правила благоустрою міста Черкаси”, затвердженими рішенням Черкаської міської ради від 11.11.2008 № 4-688 та згідно з рішенням Черкаської міської ради від 24.03.2011 № 2-303 “Про внесення змін до рішення Черкаської міської ради від 11.11.2008 № 4-688 “Правила благоустрою міста Черкаси” в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складі проекту передбачити: </w:t>
      </w:r>
    </w:p>
    <w:p w:rsidR="00056B07" w:rsidRPr="00865AAB" w:rsidRDefault="00056B07" w:rsidP="00056B0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7"/>
          <w:szCs w:val="27"/>
          <w:u w:val="single"/>
          <w:lang w:val="uk-UA" w:eastAsia="ar-SA"/>
        </w:rPr>
        <w:t>розділом благоустрою території передбачити:</w:t>
      </w:r>
    </w:p>
    <w:p w:rsidR="00056B07" w:rsidRPr="00865AAB" w:rsidRDefault="00056B07" w:rsidP="00056B07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/>
        </w:rPr>
        <w:t>- виконання комплексного благоустрою і впорядкування прилеглої території та використати досвід європейських країн в частині розпланування та озеленення території (газони, квітники, багаторічні насадження, тротуарні світильники, влаштування  асфальтобетонного покриття та  покриття із плит ФЕМ)</w:t>
      </w:r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; </w:t>
      </w:r>
    </w:p>
    <w:p w:rsidR="00056B07" w:rsidRPr="00865AAB" w:rsidRDefault="00056B07" w:rsidP="00056B0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bCs/>
          <w:sz w:val="27"/>
          <w:szCs w:val="27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розміщення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 набору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функціонально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необхідних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малих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proofErr w:type="gramStart"/>
      <w:r w:rsidRPr="00865AAB">
        <w:rPr>
          <w:rFonts w:ascii="Times New Roman" w:eastAsia="Times New Roman" w:hAnsi="Times New Roman"/>
          <w:sz w:val="27"/>
          <w:szCs w:val="27"/>
        </w:rPr>
        <w:t>арх</w:t>
      </w:r>
      <w:proofErr w:type="gramEnd"/>
      <w:r w:rsidRPr="00865AAB">
        <w:rPr>
          <w:rFonts w:ascii="Times New Roman" w:eastAsia="Times New Roman" w:hAnsi="Times New Roman"/>
          <w:sz w:val="27"/>
          <w:szCs w:val="27"/>
        </w:rPr>
        <w:t>ітектурних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 форм (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урни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>, лавки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 та місця</w:t>
      </w:r>
      <w:r w:rsidRPr="00865AAB">
        <w:rPr>
          <w:rFonts w:ascii="Times New Roman" w:eastAsia="Times New Roman" w:hAnsi="Times New Roman"/>
          <w:sz w:val="27"/>
          <w:szCs w:val="27"/>
        </w:rPr>
        <w:t xml:space="preserve"> для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відпочинку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>)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>;</w:t>
      </w:r>
    </w:p>
    <w:p w:rsidR="00056B07" w:rsidRPr="00865AAB" w:rsidRDefault="00056B07" w:rsidP="00056B0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</w:rPr>
      </w:pPr>
      <w:r w:rsidRPr="00865AAB">
        <w:rPr>
          <w:rFonts w:ascii="Times New Roman" w:eastAsia="Times New Roman" w:hAnsi="Times New Roman"/>
          <w:bCs/>
          <w:sz w:val="27"/>
          <w:szCs w:val="27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bCs/>
          <w:sz w:val="27"/>
          <w:szCs w:val="27"/>
        </w:rPr>
        <w:t>передбачити</w:t>
      </w:r>
      <w:proofErr w:type="spellEnd"/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7"/>
          <w:szCs w:val="27"/>
        </w:rPr>
        <w:t>майданчики</w:t>
      </w:r>
      <w:proofErr w:type="spellEnd"/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7"/>
          <w:szCs w:val="27"/>
        </w:rPr>
        <w:t>спортивні</w:t>
      </w:r>
      <w:proofErr w:type="spellEnd"/>
      <w:r w:rsidRPr="00865AAB">
        <w:rPr>
          <w:rFonts w:ascii="Times New Roman" w:eastAsia="Times New Roman" w:hAnsi="Times New Roman"/>
          <w:bCs/>
          <w:sz w:val="27"/>
          <w:szCs w:val="27"/>
        </w:rPr>
        <w:t>, для</w:t>
      </w:r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7"/>
          <w:szCs w:val="27"/>
        </w:rPr>
        <w:t>відпочинку</w:t>
      </w:r>
      <w:proofErr w:type="spellEnd"/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>,</w:t>
      </w:r>
      <w:r w:rsidRPr="00865AAB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7"/>
          <w:szCs w:val="27"/>
        </w:rPr>
        <w:t>господарських</w:t>
      </w:r>
      <w:proofErr w:type="spellEnd"/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7"/>
          <w:szCs w:val="27"/>
        </w:rPr>
        <w:t>цілей</w:t>
      </w:r>
      <w:proofErr w:type="spellEnd"/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 та складування сміття відповідно до вимог 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ДБН 360-92</w:t>
      </w:r>
      <w:r w:rsidRPr="00865AAB">
        <w:rPr>
          <w:rFonts w:ascii="Tahoma" w:eastAsia="Times New Roman" w:hAnsi="Tahoma" w:cs="Arial Unicode MS"/>
          <w:bCs/>
          <w:sz w:val="27"/>
          <w:szCs w:val="27"/>
          <w:lang w:val="uk-UA"/>
        </w:rPr>
        <w:t>**</w:t>
      </w:r>
      <w:r w:rsidRPr="00865AAB">
        <w:rPr>
          <w:rFonts w:ascii="Times New Roman" w:eastAsia="Times New Roman" w:hAnsi="Times New Roman"/>
          <w:sz w:val="27"/>
          <w:szCs w:val="27"/>
        </w:rPr>
        <w:t>;</w:t>
      </w:r>
    </w:p>
    <w:p w:rsidR="00056B07" w:rsidRPr="00865AAB" w:rsidRDefault="00056B07" w:rsidP="00056B0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sz w:val="27"/>
          <w:szCs w:val="27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зовнішнє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освітлення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: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встановити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декоративні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proofErr w:type="gramStart"/>
      <w:r w:rsidRPr="00865AAB">
        <w:rPr>
          <w:rFonts w:ascii="Times New Roman" w:eastAsia="Times New Roman" w:hAnsi="Times New Roman"/>
          <w:sz w:val="27"/>
          <w:szCs w:val="27"/>
        </w:rPr>
        <w:t>св</w:t>
      </w:r>
      <w:proofErr w:type="gramEnd"/>
      <w:r w:rsidRPr="00865AAB">
        <w:rPr>
          <w:rFonts w:ascii="Times New Roman" w:eastAsia="Times New Roman" w:hAnsi="Times New Roman"/>
          <w:sz w:val="27"/>
          <w:szCs w:val="27"/>
        </w:rPr>
        <w:t>ітильники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,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які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 б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забезпечили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нормативний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рівень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освітленості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території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>;</w:t>
      </w:r>
    </w:p>
    <w:p w:rsidR="00056B07" w:rsidRPr="00865AAB" w:rsidRDefault="00056B07" w:rsidP="00056B0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- улаштування пониженого бортового каменю для забезпечення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безперешкодного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пересування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маломобільних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865AAB">
        <w:rPr>
          <w:rFonts w:ascii="Times New Roman" w:eastAsia="Times New Roman" w:hAnsi="Times New Roman"/>
          <w:sz w:val="26"/>
          <w:szCs w:val="26"/>
        </w:rPr>
        <w:t>групп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населення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>;</w:t>
      </w:r>
    </w:p>
    <w:p w:rsidR="00056B07" w:rsidRPr="00865AAB" w:rsidRDefault="00056B07" w:rsidP="00056B0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/>
        </w:rPr>
        <w:t>- вільні зони для під’їздів та проїздів автомобілів швидкої медичної допомоги, пожежної, рятувальної, аварійно-відновлювальної техніки тощо;</w:t>
      </w:r>
    </w:p>
    <w:p w:rsidR="00056B07" w:rsidRDefault="00056B07" w:rsidP="00056B07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val="uk-UA"/>
        </w:rPr>
      </w:pPr>
      <w:r w:rsidRPr="00587F3A">
        <w:rPr>
          <w:rFonts w:ascii="Times New Roman" w:eastAsia="Times New Roman" w:hAnsi="Times New Roman"/>
          <w:b/>
          <w:sz w:val="27"/>
          <w:szCs w:val="27"/>
          <w:u w:val="single"/>
          <w:lang w:val="uk-UA"/>
        </w:rPr>
        <w:t>В складі проекту передбачити:</w:t>
      </w:r>
    </w:p>
    <w:p w:rsidR="00060F10" w:rsidRPr="00060F10" w:rsidRDefault="00060F10" w:rsidP="00060F10">
      <w:pPr>
        <w:suppressAutoHyphens/>
        <w:spacing w:after="0" w:line="240" w:lineRule="auto"/>
        <w:ind w:left="709"/>
        <w:contextualSpacing/>
        <w:jc w:val="both"/>
        <w:rPr>
          <w:rFonts w:ascii="Times New Roman" w:eastAsia="Tahoma" w:hAnsi="Times New Roman" w:cs="Tahoma"/>
          <w:bCs/>
          <w:sz w:val="12"/>
          <w:szCs w:val="12"/>
          <w:lang w:val="uk-UA"/>
        </w:rPr>
      </w:pPr>
      <w:r w:rsidRPr="00060F10">
        <w:rPr>
          <w:rFonts w:ascii="Times New Roman" w:eastAsia="Tahoma" w:hAnsi="Times New Roman" w:cs="Tahoma"/>
          <w:bCs/>
          <w:sz w:val="27"/>
          <w:szCs w:val="27"/>
          <w:lang w:val="uk-UA"/>
        </w:rPr>
        <w:t>- обстеження існуючої будівлі для прийняття відповідного інженерно-будівельного рішення по забезпеченню надійності її конструкцій;</w:t>
      </w:r>
    </w:p>
    <w:p w:rsidR="00060F10" w:rsidRPr="00060F10" w:rsidRDefault="00060F10" w:rsidP="00060F1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060F10">
        <w:rPr>
          <w:rFonts w:ascii="Times New Roman" w:eastAsia="Times New Roman" w:hAnsi="Times New Roman"/>
          <w:sz w:val="26"/>
          <w:szCs w:val="26"/>
          <w:lang w:val="uk-UA"/>
        </w:rPr>
        <w:t>- врахувати світовий досвід щодо конструктиву будівлі, для забезпечення міцності, надійності і довговічності конструкцій;</w:t>
      </w:r>
    </w:p>
    <w:p w:rsidR="00056B07" w:rsidRPr="002430AF" w:rsidRDefault="00056B07" w:rsidP="00056B0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/>
        </w:rPr>
        <w:t>- влаштування пандусів, зручних сходів, додаткових поручнів, інженерно-технічного обладнання, відповідного покриття підлог, додаткового освітлення у житлових будинках, об’єктах громадського призначення для користування мало мобільних груп населення;</w:t>
      </w:r>
    </w:p>
    <w:p w:rsidR="00056B07" w:rsidRPr="00865AAB" w:rsidRDefault="00056B07" w:rsidP="00056B0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865AAB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зовнішнє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опорядження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(паспорт опорядження додатково погодити)</w:t>
      </w:r>
      <w:r w:rsidRPr="00865AAB"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056B07" w:rsidRPr="00865AAB" w:rsidRDefault="00056B07" w:rsidP="00056B0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proofErr w:type="gramStart"/>
      <w:r w:rsidRPr="00865AAB">
        <w:rPr>
          <w:rFonts w:ascii="Times New Roman" w:eastAsia="Times New Roman" w:hAnsi="Times New Roman"/>
          <w:sz w:val="26"/>
          <w:szCs w:val="26"/>
        </w:rPr>
        <w:t>ст</w:t>
      </w:r>
      <w:proofErr w:type="gramEnd"/>
      <w:r w:rsidRPr="00865AAB">
        <w:rPr>
          <w:rFonts w:ascii="Times New Roman" w:eastAsia="Times New Roman" w:hAnsi="Times New Roman"/>
          <w:sz w:val="26"/>
          <w:szCs w:val="26"/>
        </w:rPr>
        <w:t>іни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фасаду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>, цоколь</w:t>
      </w:r>
      <w:r w:rsidRPr="00865AAB">
        <w:rPr>
          <w:rFonts w:ascii="Times New Roman" w:eastAsia="Times New Roman" w:hAnsi="Times New Roman"/>
          <w:sz w:val="26"/>
          <w:szCs w:val="26"/>
        </w:rPr>
        <w:t xml:space="preserve"> – 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>відповідно до паспорта опорядження</w:t>
      </w:r>
      <w:r w:rsidRPr="00865AAB">
        <w:rPr>
          <w:rFonts w:ascii="Times New Roman" w:eastAsia="Times New Roman" w:hAnsi="Times New Roman"/>
          <w:sz w:val="26"/>
          <w:szCs w:val="26"/>
        </w:rPr>
        <w:t>;</w:t>
      </w:r>
    </w:p>
    <w:p w:rsidR="00056B07" w:rsidRPr="00865AAB" w:rsidRDefault="00056B07" w:rsidP="00056B07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вікна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 ―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металопластик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, 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заповнений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склопакетами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056B07" w:rsidRPr="00865AAB" w:rsidRDefault="00056B07" w:rsidP="00056B07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6"/>
          <w:szCs w:val="26"/>
        </w:rPr>
      </w:pP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двері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 –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дерев’яні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>металеві (вхідні)</w:t>
      </w:r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, </w:t>
      </w:r>
    </w:p>
    <w:p w:rsidR="00056B07" w:rsidRDefault="00056B07" w:rsidP="00056B07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val="uk-UA"/>
        </w:rPr>
      </w:pPr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передбачити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місця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буд</w:t>
      </w:r>
      <w:r>
        <w:rPr>
          <w:rFonts w:ascii="Times New Roman" w:eastAsia="Times New Roman" w:hAnsi="Times New Roman"/>
          <w:bCs/>
          <w:sz w:val="26"/>
          <w:szCs w:val="26"/>
          <w:lang w:val="uk-UA"/>
        </w:rPr>
        <w:t>инках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які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 не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порушують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proofErr w:type="gramStart"/>
      <w:r w:rsidRPr="00865AAB">
        <w:rPr>
          <w:rFonts w:ascii="Times New Roman" w:eastAsia="Times New Roman" w:hAnsi="Times New Roman"/>
          <w:bCs/>
          <w:sz w:val="26"/>
          <w:szCs w:val="26"/>
        </w:rPr>
        <w:t>арх</w:t>
      </w:r>
      <w:proofErr w:type="gramEnd"/>
      <w:r w:rsidRPr="00865AAB">
        <w:rPr>
          <w:rFonts w:ascii="Times New Roman" w:eastAsia="Times New Roman" w:hAnsi="Times New Roman"/>
          <w:bCs/>
          <w:sz w:val="26"/>
          <w:szCs w:val="26"/>
        </w:rPr>
        <w:t>ітектурного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вигляду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будівлі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, для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розташування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кондиціонерів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, </w:t>
      </w:r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засобів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супутникового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зв'язку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056B07" w:rsidRDefault="00056B07" w:rsidP="00056B07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val="uk-UA"/>
        </w:rPr>
      </w:pPr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>- застосування енергозберігаючих технологій;</w:t>
      </w:r>
    </w:p>
    <w:p w:rsidR="00056B07" w:rsidRDefault="00056B07" w:rsidP="00056B0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proofErr w:type="gramStart"/>
      <w:r w:rsidRPr="00865AAB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забезпечити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умови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для комфортного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перебування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та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безперешкодного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пересування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маломобільних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865AAB">
        <w:rPr>
          <w:rFonts w:ascii="Times New Roman" w:eastAsia="Times New Roman" w:hAnsi="Times New Roman"/>
          <w:sz w:val="26"/>
          <w:szCs w:val="26"/>
        </w:rPr>
        <w:t>групп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населення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відповідно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до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вимог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ДБН В.2.2-17:2006 «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Будинки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і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споруди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Доступність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будинків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і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споруд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для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маломобільних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865AAB">
        <w:rPr>
          <w:rFonts w:ascii="Times New Roman" w:eastAsia="Times New Roman" w:hAnsi="Times New Roman"/>
          <w:sz w:val="26"/>
          <w:szCs w:val="26"/>
        </w:rPr>
        <w:t>групп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населення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», та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розділу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12 ДБН В.2.2-9-2009 “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Громадські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будинки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та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споруди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865AAB">
        <w:rPr>
          <w:rFonts w:ascii="Times New Roman" w:eastAsia="Times New Roman" w:hAnsi="Times New Roman"/>
          <w:sz w:val="26"/>
          <w:szCs w:val="26"/>
        </w:rPr>
        <w:t>Основні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положення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>”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>)</w:t>
      </w:r>
      <w:proofErr w:type="gramEnd"/>
    </w:p>
    <w:p w:rsidR="00056B07" w:rsidRPr="00865AAB" w:rsidRDefault="00056B07" w:rsidP="00056B0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5F7EEA">
        <w:rPr>
          <w:rFonts w:ascii="Times New Roman" w:eastAsia="Times New Roman" w:hAnsi="Times New Roman"/>
          <w:sz w:val="27"/>
          <w:szCs w:val="27"/>
          <w:lang w:val="uk-UA"/>
        </w:rPr>
        <w:t>- забезпечення технічних заходів цивільного захисту в частині  систем оповіщення населення відповідно до ДСТУ Б А.2.2-7:2010 «Проектування. Розділ  інженерно-технічних заходів цивільного захисту  (цивільної оборони) у складі проектної документації об’єктів. Основні положення».</w:t>
      </w:r>
      <w:r w:rsidRPr="005F7EEA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</w:p>
    <w:p w:rsidR="00057A33" w:rsidRDefault="00056B07" w:rsidP="00057A33">
      <w:pPr>
        <w:spacing w:after="0" w:line="240" w:lineRule="auto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>10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. Забезпечення умов транспортно-пішохідного зв’язку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b/>
          <w:sz w:val="28"/>
          <w:szCs w:val="28"/>
          <w:lang w:val="uk-UA" w:eastAsia="ar-SA"/>
        </w:rPr>
        <w:t xml:space="preserve">―  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передбачити під'їзд до</w:t>
      </w:r>
    </w:p>
    <w:p w:rsidR="00056B07" w:rsidRPr="00865AAB" w:rsidRDefault="00056B07" w:rsidP="00057A3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 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об'єкта 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  <w:t xml:space="preserve">з </w:t>
      </w:r>
      <w:r w:rsidR="00582F1A">
        <w:rPr>
          <w:rFonts w:ascii="Times New Roman" w:eastAsia="Times New Roman" w:hAnsi="Times New Roman"/>
          <w:sz w:val="27"/>
          <w:szCs w:val="27"/>
          <w:lang w:val="uk-UA"/>
        </w:rPr>
        <w:t xml:space="preserve">вул. </w:t>
      </w:r>
      <w:proofErr w:type="spellStart"/>
      <w:r w:rsidR="00582F1A">
        <w:rPr>
          <w:rFonts w:ascii="Times New Roman" w:eastAsia="Times New Roman" w:hAnsi="Times New Roman"/>
          <w:sz w:val="27"/>
          <w:szCs w:val="27"/>
          <w:lang w:val="uk-UA"/>
        </w:rPr>
        <w:t>Верхн</w:t>
      </w:r>
      <w:r w:rsidR="00BB0675">
        <w:rPr>
          <w:rFonts w:ascii="Times New Roman" w:eastAsia="Times New Roman" w:hAnsi="Times New Roman"/>
          <w:sz w:val="27"/>
          <w:szCs w:val="27"/>
          <w:lang w:val="uk-UA"/>
        </w:rPr>
        <w:t>ої</w:t>
      </w:r>
      <w:proofErr w:type="spellEnd"/>
      <w:r w:rsidR="00582F1A">
        <w:rPr>
          <w:rFonts w:ascii="Times New Roman" w:eastAsia="Times New Roman" w:hAnsi="Times New Roman"/>
          <w:sz w:val="27"/>
          <w:szCs w:val="27"/>
          <w:lang w:val="uk-UA"/>
        </w:rPr>
        <w:t xml:space="preserve"> Горов</w:t>
      </w:r>
      <w:r w:rsidR="00BB0675">
        <w:rPr>
          <w:rFonts w:ascii="Times New Roman" w:eastAsia="Times New Roman" w:hAnsi="Times New Roman"/>
          <w:sz w:val="27"/>
          <w:szCs w:val="27"/>
          <w:lang w:val="uk-UA"/>
        </w:rPr>
        <w:t>ої</w:t>
      </w:r>
      <w:r w:rsidR="00582F1A">
        <w:rPr>
          <w:rFonts w:ascii="Times New Roman" w:eastAsia="Times New Roman" w:hAnsi="Times New Roman"/>
          <w:sz w:val="27"/>
          <w:szCs w:val="27"/>
          <w:lang w:val="uk-UA"/>
        </w:rPr>
        <w:t xml:space="preserve">, 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з урахуванням безпеки дорожнього та пішохідного рухів</w:t>
      </w: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.</w:t>
      </w:r>
    </w:p>
    <w:p w:rsidR="00056B07" w:rsidRPr="00865AAB" w:rsidRDefault="00056B07" w:rsidP="00B47E1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C70CB6">
        <w:rPr>
          <w:rFonts w:eastAsia="Times New Roman"/>
          <w:sz w:val="24"/>
          <w:szCs w:val="24"/>
          <w:lang w:val="uk-UA" w:eastAsia="ar-SA"/>
        </w:rPr>
        <w:t xml:space="preserve">11.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Вимоги щодо забезпечення необхідною кількістю місць зберігання автотранспорту</w:t>
      </w:r>
      <w:r w:rsidRPr="00C70CB6">
        <w:rPr>
          <w:rFonts w:eastAsia="Times New Roman"/>
          <w:sz w:val="24"/>
          <w:szCs w:val="24"/>
          <w:lang w:val="uk-UA" w:eastAsia="ar-SA"/>
        </w:rPr>
        <w:t xml:space="preserve"> </w:t>
      </w:r>
      <w:r w:rsidRPr="00C70CB6">
        <w:rPr>
          <w:rFonts w:eastAsia="Times New Roman" w:cs="Tahoma"/>
          <w:sz w:val="28"/>
          <w:szCs w:val="34"/>
          <w:lang w:val="uk-UA" w:eastAsia="ar-SA"/>
        </w:rPr>
        <w:t xml:space="preserve">- </w:t>
      </w:r>
      <w:r w:rsidRPr="00865AAB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розрахункову кількість машино-місць, місць для постійного та тимчасового </w:t>
      </w:r>
      <w:r w:rsidRPr="00865AAB">
        <w:rPr>
          <w:rFonts w:ascii="Times New Roman" w:eastAsia="Times New Roman" w:hAnsi="Times New Roman"/>
          <w:sz w:val="26"/>
          <w:szCs w:val="26"/>
          <w:lang w:val="uk-UA" w:eastAsia="ar-SA"/>
        </w:rPr>
        <w:lastRenderedPageBreak/>
        <w:t xml:space="preserve">зберігання автотранспорту визначити відповідно до 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>ДБН 360-92** “Містобудування. Планування і забудова міських і сільських поселень”. Передбачити влаштування окремих стоянок  для автомобілів інвалідів в параметрах, що відповідають вимогам  будівельних норм</w:t>
      </w:r>
      <w:r>
        <w:rPr>
          <w:rFonts w:ascii="Times New Roman" w:eastAsia="Times New Roman" w:hAnsi="Times New Roman"/>
          <w:sz w:val="26"/>
          <w:szCs w:val="26"/>
          <w:lang w:val="uk-UA"/>
        </w:rPr>
        <w:t>.</w:t>
      </w:r>
    </w:p>
    <w:p w:rsidR="00056B07" w:rsidRPr="00865AAB" w:rsidRDefault="00056B07" w:rsidP="00056B0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ar-SA"/>
        </w:rPr>
      </w:pPr>
      <w:r w:rsidRPr="00C70CB6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12. </w:t>
      </w:r>
      <w:r w:rsidRPr="00865AAB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>Вимоги щодо охорони культурної спадщини</w:t>
      </w:r>
      <w:r w:rsidRPr="00C70CB6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</w:t>
      </w:r>
      <w:r w:rsidRPr="00C70CB6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 xml:space="preserve">―  </w:t>
      </w:r>
      <w:r w:rsidR="00BB0675">
        <w:rPr>
          <w:rFonts w:ascii="Times New Roman" w:eastAsia="Times New Roman" w:hAnsi="Times New Roman"/>
          <w:bCs/>
          <w:sz w:val="26"/>
          <w:szCs w:val="26"/>
          <w:lang w:val="uk-UA" w:eastAsia="ar-SA"/>
        </w:rPr>
        <w:t>відповідно до п. 5</w:t>
      </w:r>
      <w:r w:rsidRPr="00865AAB">
        <w:rPr>
          <w:rFonts w:ascii="Times New Roman" w:eastAsia="Times New Roman" w:hAnsi="Times New Roman"/>
          <w:bCs/>
          <w:sz w:val="26"/>
          <w:szCs w:val="26"/>
          <w:lang w:val="uk-UA" w:eastAsia="ar-SA"/>
        </w:rPr>
        <w:t>.</w:t>
      </w:r>
    </w:p>
    <w:p w:rsidR="00056B07" w:rsidRPr="00C70CB6" w:rsidRDefault="00056B07" w:rsidP="00056B07">
      <w:pPr>
        <w:spacing w:after="0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C70CB6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13. </w:t>
      </w:r>
      <w:r w:rsidRPr="00865AAB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>Інші вимоги до об’єктів будівництва, передбачені законодавством -     </w:t>
      </w:r>
      <w:r w:rsidRPr="00C70CB6">
        <w:rPr>
          <w:rFonts w:ascii="Times New Roman" w:eastAsia="Times New Roman" w:hAnsi="Times New Roman"/>
          <w:sz w:val="26"/>
          <w:szCs w:val="26"/>
          <w:lang w:val="uk-UA" w:eastAsia="ar-SA"/>
        </w:rPr>
        <w:t>     </w:t>
      </w:r>
    </w:p>
    <w:p w:rsidR="00B47E14" w:rsidRPr="00B47E14" w:rsidRDefault="00BB0675" w:rsidP="00B47E14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>
        <w:rPr>
          <w:rFonts w:ascii="Times New Roman" w:eastAsia="Tahoma" w:hAnsi="Times New Roman"/>
          <w:sz w:val="26"/>
          <w:szCs w:val="26"/>
          <w:lang w:val="uk-UA"/>
        </w:rPr>
        <w:t xml:space="preserve">      </w:t>
      </w:r>
      <w:r w:rsidR="00056B07" w:rsidRPr="00865AAB">
        <w:rPr>
          <w:rFonts w:ascii="Times New Roman" w:eastAsia="Tahoma" w:hAnsi="Times New Roman"/>
          <w:sz w:val="26"/>
          <w:szCs w:val="26"/>
          <w:lang w:val="uk-UA"/>
        </w:rPr>
        <w:t xml:space="preserve">відповідно до статті 40 Закону  України  </w:t>
      </w:r>
      <w:proofErr w:type="spellStart"/>
      <w:r w:rsidR="00056B07" w:rsidRPr="00865AAB">
        <w:rPr>
          <w:rFonts w:ascii="Times New Roman" w:eastAsia="Tahoma" w:hAnsi="Times New Roman"/>
          <w:sz w:val="26"/>
          <w:szCs w:val="26"/>
          <w:lang w:val="uk-UA"/>
        </w:rPr>
        <w:t>„Про</w:t>
      </w:r>
      <w:proofErr w:type="spellEnd"/>
      <w:r w:rsidR="00056B07" w:rsidRPr="00865AAB">
        <w:rPr>
          <w:rFonts w:ascii="Times New Roman" w:eastAsia="Tahoma" w:hAnsi="Times New Roman"/>
          <w:sz w:val="26"/>
          <w:szCs w:val="26"/>
          <w:lang w:val="uk-UA"/>
        </w:rPr>
        <w:t xml:space="preserve"> регулювання містобудівної діяльності” “Пайова участь у розвитку інфраструктури населеного пункту” та рішення Черкаської міської ради від 23.06.2011 № 2-621</w:t>
      </w:r>
      <w:r w:rsidR="00B47E14">
        <w:rPr>
          <w:rFonts w:ascii="Times New Roman" w:eastAsia="Tahoma" w:hAnsi="Times New Roman"/>
          <w:sz w:val="26"/>
          <w:szCs w:val="26"/>
          <w:lang w:val="uk-UA"/>
        </w:rPr>
        <w:t xml:space="preserve"> з</w:t>
      </w:r>
      <w:r w:rsidR="00B47E14" w:rsidRPr="00B47E14">
        <w:rPr>
          <w:rFonts w:ascii="Times New Roman" w:eastAsia="Times New Roman" w:hAnsi="Times New Roman"/>
          <w:sz w:val="27"/>
          <w:szCs w:val="27"/>
          <w:lang w:val="uk-UA" w:eastAsia="ar-SA"/>
        </w:rPr>
        <w:t>вернутись до виконавчого комітету щодо визначення необхідності  укладання договору про пайову участь у розвитку інфраструктури населеного пункту.</w:t>
      </w:r>
    </w:p>
    <w:p w:rsidR="00056B07" w:rsidRDefault="00056B07" w:rsidP="00B47E14">
      <w:pPr>
        <w:spacing w:after="0" w:line="240" w:lineRule="auto"/>
        <w:ind w:left="567" w:firstLine="142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 </w:t>
      </w:r>
    </w:p>
    <w:p w:rsidR="00056B07" w:rsidRPr="00C70CB6" w:rsidRDefault="00056B07" w:rsidP="00056B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>ІІ. Графічна частина.</w:t>
      </w:r>
    </w:p>
    <w:p w:rsidR="00056B07" w:rsidRPr="00C70CB6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uk-UA" w:eastAsia="ar-SA"/>
        </w:rPr>
      </w:pPr>
    </w:p>
    <w:p w:rsidR="00B47E14" w:rsidRPr="00B47E14" w:rsidRDefault="00B47E14" w:rsidP="00B47E14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B47E14" w:rsidRPr="00B47E14" w:rsidRDefault="00B47E14" w:rsidP="00B47E14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B47E14">
        <w:rPr>
          <w:rFonts w:ascii="Times New Roman" w:eastAsia="Times New Roman" w:hAnsi="Times New Roman"/>
          <w:sz w:val="27"/>
          <w:szCs w:val="27"/>
          <w:lang w:val="uk-UA" w:eastAsia="ar-SA"/>
        </w:rPr>
        <w:t>Викопіювання з плану міста М 1:2000 — 1 аркуш.</w:t>
      </w:r>
    </w:p>
    <w:p w:rsidR="00B47E14" w:rsidRPr="00B47E14" w:rsidRDefault="00B47E14" w:rsidP="00B47E14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B47E14">
        <w:rPr>
          <w:rFonts w:ascii="Times New Roman" w:eastAsia="Times New Roman" w:hAnsi="Times New Roman"/>
          <w:sz w:val="27"/>
          <w:szCs w:val="27"/>
          <w:lang w:val="uk-UA" w:eastAsia="ar-SA"/>
        </w:rPr>
        <w:t>Фрагмент генплану міста М 1:2000 — 1 аркуш.</w:t>
      </w:r>
    </w:p>
    <w:p w:rsidR="00B47E14" w:rsidRPr="00B47E14" w:rsidRDefault="00B47E14" w:rsidP="00B47E14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B47E14">
        <w:rPr>
          <w:rFonts w:ascii="Times New Roman" w:eastAsia="Times New Roman" w:hAnsi="Times New Roman"/>
          <w:sz w:val="27"/>
          <w:szCs w:val="27"/>
          <w:lang w:val="uk-UA" w:eastAsia="ar-SA"/>
        </w:rPr>
        <w:t>Фрагмент плану зонування М 1:2000  - 1 аркуш</w:t>
      </w:r>
    </w:p>
    <w:p w:rsidR="00056B07" w:rsidRPr="00C70CB6" w:rsidRDefault="00056B07" w:rsidP="00B47E14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056B07" w:rsidRPr="00C70CB6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056B07" w:rsidRPr="00C70CB6" w:rsidRDefault="00B47E14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Заступник н</w:t>
      </w:r>
      <w:r w:rsidR="00056B07"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ачальник</w:t>
      </w:r>
      <w:r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а</w:t>
      </w:r>
      <w:r w:rsidR="00056B07"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 xml:space="preserve"> управління </w:t>
      </w:r>
    </w:p>
    <w:p w:rsidR="00056B07" w:rsidRPr="00C70CB6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 xml:space="preserve">планування та архітектури департаменту </w:t>
      </w:r>
    </w:p>
    <w:p w:rsidR="00056B07" w:rsidRPr="00C70CB6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архітектури, містобудування</w:t>
      </w:r>
    </w:p>
    <w:p w:rsidR="00056B07" w:rsidRPr="00C70CB6" w:rsidRDefault="00056B07" w:rsidP="00056B0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 xml:space="preserve">та інспектування Черкаської міської ради                                    </w:t>
      </w:r>
      <w:r w:rsidR="00B47E14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Р.В. Єпік</w:t>
      </w:r>
    </w:p>
    <w:p w:rsidR="00056B07" w:rsidRPr="00C70CB6" w:rsidRDefault="00056B07" w:rsidP="00056B07">
      <w:pPr>
        <w:rPr>
          <w:lang w:val="uk-UA"/>
        </w:rPr>
      </w:pPr>
    </w:p>
    <w:p w:rsidR="00056B07" w:rsidRPr="00150317" w:rsidRDefault="00056B07" w:rsidP="00056B07">
      <w:pPr>
        <w:rPr>
          <w:lang w:val="uk-UA"/>
        </w:rPr>
      </w:pPr>
    </w:p>
    <w:p w:rsidR="00056B07" w:rsidRPr="000E571E" w:rsidRDefault="00056B07" w:rsidP="00056B07">
      <w:pPr>
        <w:rPr>
          <w:lang w:val="uk-UA"/>
        </w:rPr>
      </w:pPr>
    </w:p>
    <w:p w:rsidR="005113B6" w:rsidRPr="00056B07" w:rsidRDefault="005113B6">
      <w:pPr>
        <w:rPr>
          <w:lang w:val="uk-UA"/>
        </w:rPr>
      </w:pPr>
    </w:p>
    <w:sectPr w:rsidR="005113B6" w:rsidRPr="00056B07" w:rsidSect="00B47E14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07"/>
    <w:rsid w:val="00056B07"/>
    <w:rsid w:val="00057A33"/>
    <w:rsid w:val="00060F10"/>
    <w:rsid w:val="004361C8"/>
    <w:rsid w:val="005113B6"/>
    <w:rsid w:val="00582F1A"/>
    <w:rsid w:val="009D5416"/>
    <w:rsid w:val="00B47E14"/>
    <w:rsid w:val="00BB0675"/>
    <w:rsid w:val="00D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07"/>
    <w:pPr>
      <w:ind w:left="720"/>
      <w:contextualSpacing/>
    </w:pPr>
  </w:style>
  <w:style w:type="paragraph" w:styleId="a4">
    <w:name w:val="No Spacing"/>
    <w:uiPriority w:val="1"/>
    <w:qFormat/>
    <w:rsid w:val="00056B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B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07"/>
    <w:pPr>
      <w:ind w:left="720"/>
      <w:contextualSpacing/>
    </w:pPr>
  </w:style>
  <w:style w:type="paragraph" w:styleId="a4">
    <w:name w:val="No Spacing"/>
    <w:uiPriority w:val="1"/>
    <w:qFormat/>
    <w:rsid w:val="00056B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B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IS.cherkas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1</cp:revision>
  <cp:lastPrinted>2016-09-26T11:34:00Z</cp:lastPrinted>
  <dcterms:created xsi:type="dcterms:W3CDTF">2016-09-26T07:05:00Z</dcterms:created>
  <dcterms:modified xsi:type="dcterms:W3CDTF">2016-09-26T11:36:00Z</dcterms:modified>
</cp:coreProperties>
</file>